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AF299" w14:textId="77777777" w:rsidR="00A23D2E" w:rsidRDefault="00A23D2E">
      <w:pPr>
        <w:jc w:val="both"/>
        <w:rPr>
          <w:rStyle w:val="Nessuno"/>
          <w:rFonts w:ascii="Arial" w:hAnsi="Arial"/>
          <w:b/>
          <w:bCs/>
        </w:rPr>
      </w:pPr>
    </w:p>
    <w:p w14:paraId="5DDA0158" w14:textId="48AB8A48" w:rsidR="00F735EE" w:rsidRPr="008E7EF0" w:rsidRDefault="00DF010A" w:rsidP="008E7EF0">
      <w:pPr>
        <w:jc w:val="center"/>
        <w:rPr>
          <w:rStyle w:val="Nessuno"/>
          <w:rFonts w:ascii="Arial" w:eastAsia="Arial" w:hAnsi="Arial" w:cs="Arial"/>
          <w:b/>
          <w:bCs/>
          <w:color w:val="E36C0A" w:themeColor="accent6" w:themeShade="BF"/>
        </w:rPr>
      </w:pPr>
      <w:r w:rsidRPr="008E7EF0">
        <w:rPr>
          <w:rStyle w:val="Nessuno"/>
          <w:rFonts w:ascii="Arial" w:hAnsi="Arial"/>
          <w:b/>
          <w:bCs/>
          <w:color w:val="E36C0A" w:themeColor="accent6" w:themeShade="BF"/>
        </w:rPr>
        <w:t>Linee generali di orientamento per la gestione delle attività scolastiche nel quadro delle misure di contrasto e contenimento della diffusione del contagio da covid-19</w:t>
      </w:r>
    </w:p>
    <w:p w14:paraId="0F726DA1" w14:textId="77777777" w:rsidR="00F735EE" w:rsidRDefault="00F735EE">
      <w:pPr>
        <w:rPr>
          <w:rStyle w:val="Nessuno"/>
          <w:rFonts w:ascii="Arial" w:eastAsia="Arial" w:hAnsi="Arial" w:cs="Arial"/>
        </w:rPr>
      </w:pPr>
    </w:p>
    <w:p w14:paraId="33E4791A" w14:textId="77777777" w:rsidR="00F735EE" w:rsidRDefault="00F735EE">
      <w:pPr>
        <w:rPr>
          <w:rStyle w:val="Nessuno"/>
          <w:rFonts w:ascii="Arial" w:eastAsia="Arial" w:hAnsi="Arial" w:cs="Arial"/>
        </w:rPr>
      </w:pPr>
    </w:p>
    <w:p w14:paraId="5F06BC73" w14:textId="77777777" w:rsidR="00F735EE" w:rsidRPr="00AE5D8D" w:rsidRDefault="009D233C" w:rsidP="00AE5D8D">
      <w:pPr>
        <w:spacing w:after="240"/>
        <w:rPr>
          <w:rStyle w:val="Nessuno"/>
          <w:rFonts w:ascii="Arial" w:eastAsia="Arial" w:hAnsi="Arial" w:cs="Arial"/>
          <w:b/>
          <w:bCs/>
          <w:color w:val="E36C0A" w:themeColor="accent6" w:themeShade="BF"/>
        </w:rPr>
      </w:pPr>
      <w:r w:rsidRPr="00AE5D8D">
        <w:rPr>
          <w:rStyle w:val="Nessuno"/>
          <w:rFonts w:ascii="Arial" w:hAnsi="Arial"/>
          <w:b/>
          <w:bCs/>
          <w:color w:val="E36C0A" w:themeColor="accent6" w:themeShade="BF"/>
        </w:rPr>
        <w:t>Premessa</w:t>
      </w:r>
    </w:p>
    <w:p w14:paraId="48A41546" w14:textId="77777777" w:rsidR="00F735EE" w:rsidRPr="00AE5D8D" w:rsidRDefault="009D233C" w:rsidP="00AE5D8D">
      <w:pPr>
        <w:spacing w:after="120"/>
        <w:jc w:val="both"/>
        <w:rPr>
          <w:rStyle w:val="Nessuno"/>
          <w:rFonts w:ascii="Arial" w:hAnsi="Arial"/>
        </w:rPr>
      </w:pPr>
      <w:r>
        <w:rPr>
          <w:rStyle w:val="Nessuno"/>
          <w:rFonts w:ascii="Arial" w:hAnsi="Arial"/>
        </w:rPr>
        <w:t xml:space="preserve">L’emergenza </w:t>
      </w:r>
      <w:r w:rsidR="00597AAB">
        <w:rPr>
          <w:rStyle w:val="Nessuno"/>
          <w:rFonts w:ascii="Arial" w:hAnsi="Arial"/>
        </w:rPr>
        <w:t>che</w:t>
      </w:r>
      <w:r>
        <w:rPr>
          <w:rStyle w:val="Nessuno"/>
          <w:rFonts w:ascii="Arial" w:hAnsi="Arial"/>
        </w:rPr>
        <w:t xml:space="preserve"> il nostro Paese </w:t>
      </w:r>
      <w:r w:rsidR="00597AAB">
        <w:rPr>
          <w:rStyle w:val="Nessuno"/>
          <w:rFonts w:ascii="Arial" w:hAnsi="Arial"/>
        </w:rPr>
        <w:t>sta fronteggiando</w:t>
      </w:r>
      <w:r>
        <w:rPr>
          <w:rStyle w:val="Nessuno"/>
          <w:rFonts w:ascii="Arial" w:hAnsi="Arial"/>
        </w:rPr>
        <w:t xml:space="preserve"> da due settimane a seguito della insorgenza del contagio da coronavirus (COVID-19) va affrontata nelle sedi scolastiche con il massimo rigore e la massima disponibilità a risolvere ogni problema che si presenti sotto ogni profilo</w:t>
      </w:r>
      <w:r w:rsidR="00597AAB">
        <w:rPr>
          <w:rStyle w:val="Nessuno"/>
          <w:rFonts w:ascii="Arial" w:hAnsi="Arial"/>
        </w:rPr>
        <w:t>:</w:t>
      </w:r>
      <w:r>
        <w:rPr>
          <w:rStyle w:val="Nessuno"/>
          <w:rFonts w:ascii="Arial" w:hAnsi="Arial"/>
        </w:rPr>
        <w:t xml:space="preserve"> didattico, organizzativo, amministrativo, sanitario, contrattuale.</w:t>
      </w:r>
    </w:p>
    <w:p w14:paraId="59D0EF20" w14:textId="1A4B8C85" w:rsidR="00F735EE" w:rsidRPr="00AE5D8D" w:rsidRDefault="00597AAB" w:rsidP="00AE5D8D">
      <w:pPr>
        <w:spacing w:after="120"/>
        <w:jc w:val="both"/>
        <w:rPr>
          <w:rStyle w:val="Nessuno"/>
          <w:rFonts w:ascii="Arial" w:hAnsi="Arial"/>
        </w:rPr>
      </w:pPr>
      <w:r>
        <w:rPr>
          <w:rStyle w:val="Nessuno"/>
          <w:rFonts w:ascii="Arial" w:hAnsi="Arial"/>
        </w:rPr>
        <w:t>Si tratta di una situazione</w:t>
      </w:r>
      <w:r w:rsidR="009D233C">
        <w:rPr>
          <w:rStyle w:val="Nessuno"/>
          <w:rFonts w:ascii="Arial" w:hAnsi="Arial"/>
        </w:rPr>
        <w:t xml:space="preserve"> eccezionale</w:t>
      </w:r>
      <w:r>
        <w:rPr>
          <w:rStyle w:val="Nessuno"/>
          <w:rFonts w:ascii="Arial" w:hAnsi="Arial"/>
        </w:rPr>
        <w:t>: proprio per questo</w:t>
      </w:r>
      <w:r w:rsidR="009D233C">
        <w:rPr>
          <w:rStyle w:val="Nessuno"/>
          <w:rFonts w:ascii="Arial" w:hAnsi="Arial"/>
        </w:rPr>
        <w:t>, tutte le energie, dei singoli e delle organizzazioni</w:t>
      </w:r>
      <w:r w:rsidR="008E7EF0">
        <w:rPr>
          <w:rStyle w:val="Nessuno"/>
          <w:rFonts w:ascii="Arial" w:hAnsi="Arial"/>
        </w:rPr>
        <w:t xml:space="preserve"> sindacali,</w:t>
      </w:r>
      <w:r w:rsidR="009D233C">
        <w:rPr>
          <w:rStyle w:val="Nessuno"/>
          <w:rFonts w:ascii="Arial" w:hAnsi="Arial"/>
        </w:rPr>
        <w:t xml:space="preserve"> vanno indirizzate a evitare innanzitutto il contagio e, in secondo luogo, a </w:t>
      </w:r>
      <w:r w:rsidR="008E7EF0">
        <w:rPr>
          <w:rStyle w:val="Nessuno"/>
          <w:rFonts w:ascii="Arial" w:hAnsi="Arial"/>
        </w:rPr>
        <w:t>utilizzare ogni possibile strategia didattico educativa in favore</w:t>
      </w:r>
      <w:r>
        <w:rPr>
          <w:rStyle w:val="Nessuno"/>
          <w:rFonts w:ascii="Arial" w:hAnsi="Arial"/>
        </w:rPr>
        <w:t xml:space="preserve"> degli alunni insieme a</w:t>
      </w:r>
      <w:r w:rsidR="008E7EF0">
        <w:rPr>
          <w:rStyle w:val="Nessuno"/>
          <w:rFonts w:ascii="Arial" w:hAnsi="Arial"/>
        </w:rPr>
        <w:t>lla tutela de</w:t>
      </w:r>
      <w:r w:rsidR="009D233C">
        <w:rPr>
          <w:rStyle w:val="Nessuno"/>
          <w:rFonts w:ascii="Arial" w:hAnsi="Arial"/>
        </w:rPr>
        <w:t xml:space="preserve">i diritti di ogni singolo lavoratore che opera nella scuola (Dirigente, Docente, </w:t>
      </w:r>
      <w:r w:rsidR="00613E38">
        <w:rPr>
          <w:rStyle w:val="Nessuno"/>
          <w:rFonts w:ascii="Arial" w:hAnsi="Arial"/>
        </w:rPr>
        <w:t xml:space="preserve">Educativo, </w:t>
      </w:r>
      <w:r w:rsidR="009D233C">
        <w:rPr>
          <w:rStyle w:val="Nessuno"/>
          <w:rFonts w:ascii="Arial" w:hAnsi="Arial"/>
        </w:rPr>
        <w:t>ATA).</w:t>
      </w:r>
    </w:p>
    <w:p w14:paraId="3F729084" w14:textId="77777777" w:rsidR="00F735EE" w:rsidRDefault="00F735EE">
      <w:pPr>
        <w:jc w:val="both"/>
        <w:rPr>
          <w:rStyle w:val="Nessuno"/>
          <w:rFonts w:ascii="Arial" w:eastAsia="Arial" w:hAnsi="Arial" w:cs="Arial"/>
        </w:rPr>
      </w:pPr>
    </w:p>
    <w:p w14:paraId="291EF564" w14:textId="77777777" w:rsidR="00F735EE" w:rsidRPr="00AE5D8D" w:rsidRDefault="009D233C" w:rsidP="00AE5D8D">
      <w:pPr>
        <w:spacing w:after="240"/>
        <w:jc w:val="both"/>
        <w:rPr>
          <w:rStyle w:val="Nessuno"/>
          <w:rFonts w:ascii="Arial" w:eastAsia="Arial" w:hAnsi="Arial" w:cs="Arial"/>
          <w:b/>
          <w:bCs/>
          <w:color w:val="E36C0A" w:themeColor="accent6" w:themeShade="BF"/>
        </w:rPr>
      </w:pPr>
      <w:r w:rsidRPr="00AE5D8D">
        <w:rPr>
          <w:rStyle w:val="Nessuno"/>
          <w:rFonts w:ascii="Arial" w:hAnsi="Arial"/>
          <w:b/>
          <w:bCs/>
          <w:color w:val="E36C0A" w:themeColor="accent6" w:themeShade="BF"/>
        </w:rPr>
        <w:t>Il ruolo delle autorità pubbliche, il ruolo della scuola</w:t>
      </w:r>
    </w:p>
    <w:p w14:paraId="23B8C436" w14:textId="77777777" w:rsidR="00F735EE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 xml:space="preserve">In materia di emergenza sanitaria, </w:t>
      </w:r>
      <w:r w:rsidR="00597AAB">
        <w:rPr>
          <w:rStyle w:val="Nessuno"/>
          <w:rFonts w:ascii="Arial" w:hAnsi="Arial"/>
        </w:rPr>
        <w:t>tema su cui</w:t>
      </w:r>
      <w:r>
        <w:rPr>
          <w:rStyle w:val="Nessuno"/>
          <w:rFonts w:ascii="Arial" w:hAnsi="Arial"/>
        </w:rPr>
        <w:t xml:space="preserve"> le scuole </w:t>
      </w:r>
      <w:r w:rsidR="00597AAB">
        <w:rPr>
          <w:rStyle w:val="Nessuno"/>
          <w:rFonts w:ascii="Arial" w:hAnsi="Arial"/>
        </w:rPr>
        <w:t xml:space="preserve">non hanno </w:t>
      </w:r>
      <w:r>
        <w:rPr>
          <w:rStyle w:val="Nessuno"/>
          <w:rFonts w:ascii="Arial" w:hAnsi="Arial"/>
        </w:rPr>
        <w:t xml:space="preserve">alcuna </w:t>
      </w:r>
      <w:r w:rsidR="00597AAB">
        <w:rPr>
          <w:rStyle w:val="Nessuno"/>
          <w:rFonts w:ascii="Arial" w:hAnsi="Arial"/>
        </w:rPr>
        <w:t xml:space="preserve">specifica </w:t>
      </w:r>
      <w:r>
        <w:rPr>
          <w:rStyle w:val="Nessuno"/>
          <w:rFonts w:ascii="Arial" w:hAnsi="Arial"/>
        </w:rPr>
        <w:t xml:space="preserve">competenza, si devono seguire scrupolosamente tutte le indicazioni che le autorità preposte (Governo, Ministero dell’Istruzione, Prefetture, Regioni, Comuni) emanano di volta in volta. </w:t>
      </w:r>
    </w:p>
    <w:p w14:paraId="3D4E964C" w14:textId="00633744" w:rsidR="00F735EE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 xml:space="preserve">Fanno testo, dunque, in modo particolare il </w:t>
      </w:r>
      <w:r w:rsidRPr="00DF010A">
        <w:rPr>
          <w:rStyle w:val="Nessuno"/>
          <w:rFonts w:ascii="Arial" w:hAnsi="Arial"/>
          <w:b/>
        </w:rPr>
        <w:t>Decreto legge 23 febbraio 2020 n. 6</w:t>
      </w:r>
      <w:r>
        <w:rPr>
          <w:rStyle w:val="Nessuno"/>
          <w:rFonts w:ascii="Arial" w:hAnsi="Arial"/>
        </w:rPr>
        <w:t xml:space="preserve">, il </w:t>
      </w:r>
      <w:r w:rsidRPr="00DF010A">
        <w:rPr>
          <w:rStyle w:val="Nessuno"/>
          <w:rFonts w:ascii="Arial" w:hAnsi="Arial"/>
          <w:b/>
        </w:rPr>
        <w:t>DPCM del 1 marzo 2020</w:t>
      </w:r>
      <w:r>
        <w:rPr>
          <w:rStyle w:val="Nessuno"/>
          <w:rFonts w:ascii="Arial" w:hAnsi="Arial"/>
        </w:rPr>
        <w:t xml:space="preserve">, il </w:t>
      </w:r>
      <w:r w:rsidRPr="00DF010A">
        <w:rPr>
          <w:rStyle w:val="Nessuno"/>
          <w:rFonts w:ascii="Arial" w:hAnsi="Arial"/>
          <w:b/>
        </w:rPr>
        <w:t>DPCM 4 marzo 2020</w:t>
      </w:r>
      <w:r>
        <w:rPr>
          <w:rStyle w:val="Nessuno"/>
          <w:rFonts w:ascii="Arial" w:hAnsi="Arial"/>
        </w:rPr>
        <w:t xml:space="preserve">, la </w:t>
      </w:r>
      <w:r w:rsidRPr="00DF010A">
        <w:rPr>
          <w:rStyle w:val="Nessuno"/>
          <w:rFonts w:ascii="Arial" w:hAnsi="Arial"/>
          <w:b/>
        </w:rPr>
        <w:t>pagina tematica</w:t>
      </w:r>
      <w:r>
        <w:rPr>
          <w:rStyle w:val="Nessuno"/>
          <w:rFonts w:ascii="Arial" w:hAnsi="Arial"/>
        </w:rPr>
        <w:t xml:space="preserve"> e le </w:t>
      </w:r>
      <w:r w:rsidRPr="00DF010A">
        <w:rPr>
          <w:rStyle w:val="Nessuno"/>
          <w:rFonts w:ascii="Arial" w:hAnsi="Arial"/>
          <w:b/>
        </w:rPr>
        <w:t>FAQ</w:t>
      </w:r>
      <w:r>
        <w:rPr>
          <w:rStyle w:val="Nessuno"/>
          <w:rFonts w:ascii="Arial" w:hAnsi="Arial"/>
        </w:rPr>
        <w:t xml:space="preserve"> esplicative emanate dal Ministero dell’Istruzione.</w:t>
      </w:r>
    </w:p>
    <w:p w14:paraId="1EB98474" w14:textId="171FD22A" w:rsidR="00F735EE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>Le scuole, coordinandosi in modo particolare con le proprie autorità territoriali di</w:t>
      </w:r>
      <w:r w:rsidR="00597AAB">
        <w:rPr>
          <w:rStyle w:val="Nessuno"/>
          <w:rFonts w:ascii="Arial" w:hAnsi="Arial"/>
        </w:rPr>
        <w:t xml:space="preserve"> riferimento (Uffici Scolastici R</w:t>
      </w:r>
      <w:r>
        <w:rPr>
          <w:rStyle w:val="Nessuno"/>
          <w:rFonts w:ascii="Arial" w:hAnsi="Arial"/>
        </w:rPr>
        <w:t xml:space="preserve">egionali, Ambiti Territoriali e Prefetti), </w:t>
      </w:r>
      <w:r w:rsidR="00597AAB">
        <w:rPr>
          <w:rStyle w:val="Nessuno"/>
          <w:rFonts w:ascii="Arial" w:hAnsi="Arial"/>
        </w:rPr>
        <w:t xml:space="preserve">devono </w:t>
      </w:r>
      <w:r>
        <w:rPr>
          <w:rStyle w:val="Nessuno"/>
          <w:rFonts w:ascii="Arial" w:hAnsi="Arial"/>
        </w:rPr>
        <w:t>opera</w:t>
      </w:r>
      <w:r w:rsidR="00597AAB">
        <w:rPr>
          <w:rStyle w:val="Nessuno"/>
          <w:rFonts w:ascii="Arial" w:hAnsi="Arial"/>
        </w:rPr>
        <w:t>re</w:t>
      </w:r>
      <w:r>
        <w:rPr>
          <w:rStyle w:val="Nessuno"/>
          <w:rFonts w:ascii="Arial" w:hAnsi="Arial"/>
        </w:rPr>
        <w:t xml:space="preserve"> in piena sintonia con le indicazioni emana</w:t>
      </w:r>
      <w:r w:rsidR="00EE2FE3">
        <w:rPr>
          <w:rStyle w:val="Nessuno"/>
          <w:rFonts w:ascii="Arial" w:hAnsi="Arial"/>
        </w:rPr>
        <w:t xml:space="preserve">te dalle </w:t>
      </w:r>
      <w:r w:rsidR="00DF010A">
        <w:rPr>
          <w:rStyle w:val="Nessuno"/>
          <w:rFonts w:ascii="Arial" w:hAnsi="Arial"/>
        </w:rPr>
        <w:t xml:space="preserve">autorità </w:t>
      </w:r>
      <w:r w:rsidR="00EE2FE3">
        <w:rPr>
          <w:rStyle w:val="Nessuno"/>
          <w:rFonts w:ascii="Arial" w:hAnsi="Arial"/>
        </w:rPr>
        <w:t>stesse</w:t>
      </w:r>
      <w:r>
        <w:rPr>
          <w:rStyle w:val="Nessuno"/>
          <w:rFonts w:ascii="Arial" w:hAnsi="Arial"/>
        </w:rPr>
        <w:t>.</w:t>
      </w:r>
    </w:p>
    <w:p w14:paraId="7FF910CC" w14:textId="10CFB986" w:rsidR="00F735EE" w:rsidRDefault="00EE2FE3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>È noto</w:t>
      </w:r>
      <w:r w:rsidR="009D233C">
        <w:rPr>
          <w:rStyle w:val="Nessuno"/>
          <w:rFonts w:ascii="Arial" w:hAnsi="Arial"/>
        </w:rPr>
        <w:t xml:space="preserve"> che, in relazione al </w:t>
      </w:r>
      <w:r>
        <w:rPr>
          <w:rStyle w:val="Nessuno"/>
          <w:rFonts w:ascii="Arial" w:hAnsi="Arial"/>
        </w:rPr>
        <w:t xml:space="preserve">livello di </w:t>
      </w:r>
      <w:r w:rsidR="009D233C">
        <w:rPr>
          <w:rStyle w:val="Nessuno"/>
          <w:rFonts w:ascii="Arial" w:hAnsi="Arial"/>
        </w:rPr>
        <w:t xml:space="preserve">contagio, i territori interessati sono stati raggruppati in tre zone </w:t>
      </w:r>
      <w:r>
        <w:rPr>
          <w:rStyle w:val="Nessuno"/>
          <w:rFonts w:ascii="Arial" w:hAnsi="Arial"/>
        </w:rPr>
        <w:t>per le</w:t>
      </w:r>
      <w:r w:rsidR="009D233C">
        <w:rPr>
          <w:rStyle w:val="Nessuno"/>
          <w:rFonts w:ascii="Arial" w:hAnsi="Arial"/>
        </w:rPr>
        <w:t xml:space="preserve"> quali vengono impartite modalità diverse di comportamento</w:t>
      </w:r>
      <w:r>
        <w:rPr>
          <w:rStyle w:val="Nessuno"/>
          <w:rFonts w:ascii="Arial" w:hAnsi="Arial"/>
        </w:rPr>
        <w:t xml:space="preserve"> cui attenersi</w:t>
      </w:r>
      <w:r w:rsidR="009D233C">
        <w:rPr>
          <w:rStyle w:val="Nessuno"/>
          <w:rFonts w:ascii="Arial" w:hAnsi="Arial"/>
        </w:rPr>
        <w:t xml:space="preserve"> sia alla cittadinanza</w:t>
      </w:r>
      <w:r>
        <w:rPr>
          <w:rStyle w:val="Nessuno"/>
          <w:rFonts w:ascii="Arial" w:hAnsi="Arial"/>
        </w:rPr>
        <w:t>,</w:t>
      </w:r>
      <w:r w:rsidR="009D233C">
        <w:rPr>
          <w:rStyle w:val="Nessuno"/>
          <w:rFonts w:ascii="Arial" w:hAnsi="Arial"/>
        </w:rPr>
        <w:t xml:space="preserve"> sia ai dirigenti e ai lavoratori che operano nei settori pubblici </w:t>
      </w:r>
      <w:r w:rsidR="00DF010A">
        <w:rPr>
          <w:rStyle w:val="Nessuno"/>
          <w:rFonts w:ascii="Arial" w:hAnsi="Arial"/>
        </w:rPr>
        <w:t>e in particolare</w:t>
      </w:r>
      <w:r w:rsidR="009D233C">
        <w:rPr>
          <w:rStyle w:val="Nessuno"/>
          <w:rFonts w:ascii="Arial" w:hAnsi="Arial"/>
        </w:rPr>
        <w:t xml:space="preserve"> nelle scuole</w:t>
      </w:r>
      <w:r>
        <w:rPr>
          <w:rStyle w:val="Nessuno"/>
          <w:rFonts w:ascii="Arial" w:hAnsi="Arial"/>
        </w:rPr>
        <w:t xml:space="preserve">. Le aree territoriali sono così classificate: </w:t>
      </w:r>
      <w:r w:rsidR="009D233C">
        <w:rPr>
          <w:rStyle w:val="Nessuno"/>
          <w:rFonts w:ascii="Arial" w:hAnsi="Arial"/>
        </w:rPr>
        <w:t xml:space="preserve">comuni ad </w:t>
      </w:r>
      <w:r w:rsidR="009D233C" w:rsidRPr="00DF010A">
        <w:rPr>
          <w:rStyle w:val="Nessuno"/>
          <w:rFonts w:ascii="Arial" w:hAnsi="Arial"/>
          <w:b/>
        </w:rPr>
        <w:t>alto rischio</w:t>
      </w:r>
      <w:r>
        <w:rPr>
          <w:rStyle w:val="Nessuno"/>
          <w:rFonts w:ascii="Arial" w:hAnsi="Arial"/>
        </w:rPr>
        <w:t xml:space="preserve"> (zona rossa)</w:t>
      </w:r>
      <w:r w:rsidR="009D233C">
        <w:rPr>
          <w:rStyle w:val="Nessuno"/>
          <w:rFonts w:ascii="Arial" w:hAnsi="Arial"/>
        </w:rPr>
        <w:t xml:space="preserve">, regioni e province a </w:t>
      </w:r>
      <w:r w:rsidR="009D233C" w:rsidRPr="00AE5D8D">
        <w:rPr>
          <w:rStyle w:val="Nessuno"/>
          <w:rFonts w:ascii="Arial" w:hAnsi="Arial"/>
          <w:b/>
        </w:rPr>
        <w:t>rischio moderato</w:t>
      </w:r>
      <w:r>
        <w:rPr>
          <w:rStyle w:val="Nessuno"/>
          <w:rFonts w:ascii="Arial" w:hAnsi="Arial"/>
        </w:rPr>
        <w:t xml:space="preserve"> (zona gialla)</w:t>
      </w:r>
      <w:r w:rsidR="009D233C">
        <w:rPr>
          <w:rStyle w:val="Nessuno"/>
          <w:rFonts w:ascii="Arial" w:hAnsi="Arial"/>
        </w:rPr>
        <w:t xml:space="preserve">, </w:t>
      </w:r>
      <w:r w:rsidR="009D233C" w:rsidRPr="00AE5D8D">
        <w:rPr>
          <w:rStyle w:val="Nessuno"/>
          <w:rFonts w:ascii="Arial" w:hAnsi="Arial"/>
          <w:b/>
        </w:rPr>
        <w:t>parte rimanente</w:t>
      </w:r>
      <w:r w:rsidR="009D233C">
        <w:rPr>
          <w:rStyle w:val="Nessuno"/>
          <w:rFonts w:ascii="Arial" w:hAnsi="Arial"/>
        </w:rPr>
        <w:t xml:space="preserve"> del Paese.</w:t>
      </w:r>
    </w:p>
    <w:p w14:paraId="110661A4" w14:textId="77777777" w:rsidR="00F735EE" w:rsidRDefault="00F735EE">
      <w:pPr>
        <w:jc w:val="both"/>
        <w:rPr>
          <w:rStyle w:val="Nessuno"/>
          <w:rFonts w:ascii="Arial" w:eastAsia="Arial" w:hAnsi="Arial" w:cs="Arial"/>
        </w:rPr>
      </w:pPr>
    </w:p>
    <w:p w14:paraId="3CDC8A0C" w14:textId="77777777" w:rsidR="00F735EE" w:rsidRPr="00AE5D8D" w:rsidRDefault="009D233C" w:rsidP="00AE5D8D">
      <w:pPr>
        <w:spacing w:after="240"/>
        <w:jc w:val="both"/>
        <w:rPr>
          <w:rStyle w:val="Nessuno"/>
          <w:rFonts w:ascii="Arial" w:hAnsi="Arial"/>
          <w:b/>
          <w:bCs/>
          <w:color w:val="E36C0A" w:themeColor="accent6" w:themeShade="BF"/>
        </w:rPr>
      </w:pPr>
      <w:r w:rsidRPr="00AE5D8D">
        <w:rPr>
          <w:rStyle w:val="Nessuno"/>
          <w:rFonts w:ascii="Arial" w:hAnsi="Arial"/>
          <w:b/>
          <w:bCs/>
          <w:color w:val="E36C0A" w:themeColor="accent6" w:themeShade="BF"/>
        </w:rPr>
        <w:t>Le azioni da mettere in atto per evitare la diffusione del contagio</w:t>
      </w:r>
    </w:p>
    <w:p w14:paraId="5F8BB341" w14:textId="77777777" w:rsidR="00E742D9" w:rsidRDefault="009D233C" w:rsidP="00E742D9">
      <w:pPr>
        <w:spacing w:after="240"/>
        <w:jc w:val="both"/>
        <w:rPr>
          <w:rStyle w:val="Nessuno"/>
          <w:rFonts w:ascii="Arial" w:eastAsia="Arial" w:hAnsi="Arial" w:cs="Arial"/>
          <w:color w:val="FF0000"/>
          <w:u w:color="FF0000"/>
        </w:rPr>
      </w:pPr>
      <w:r w:rsidRPr="00AE5D8D">
        <w:rPr>
          <w:rStyle w:val="Nessuno"/>
          <w:rFonts w:ascii="Arial" w:hAnsi="Arial"/>
        </w:rPr>
        <w:t>In questo quadro, difficile e inedito, ad eccezione della misura di sospensione delle visite</w:t>
      </w:r>
      <w:r>
        <w:rPr>
          <w:rStyle w:val="Nessuno"/>
          <w:rFonts w:ascii="Arial" w:hAnsi="Arial"/>
        </w:rPr>
        <w:t xml:space="preserve"> guidate e viaggi di istruzione e di quelle di ordinaria e straordinaria igiene contenute nelle disposizioni </w:t>
      </w:r>
      <w:r w:rsidR="00EE2FE3">
        <w:rPr>
          <w:rStyle w:val="Nessuno"/>
          <w:rFonts w:ascii="Arial" w:hAnsi="Arial"/>
        </w:rPr>
        <w:t>del</w:t>
      </w:r>
      <w:r>
        <w:rPr>
          <w:rStyle w:val="Nessuno"/>
          <w:rFonts w:ascii="Arial" w:hAnsi="Arial"/>
        </w:rPr>
        <w:t xml:space="preserve"> DPCM 1</w:t>
      </w:r>
      <w:r w:rsidR="00EE2FE3">
        <w:rPr>
          <w:rStyle w:val="Nessuno"/>
          <w:rFonts w:ascii="Arial" w:hAnsi="Arial"/>
        </w:rPr>
        <w:t>°</w:t>
      </w:r>
      <w:r>
        <w:rPr>
          <w:rStyle w:val="Nessuno"/>
          <w:rFonts w:ascii="Arial" w:hAnsi="Arial"/>
        </w:rPr>
        <w:t xml:space="preserve"> marzo 2020</w:t>
      </w:r>
      <w:r w:rsidR="00EE2FE3">
        <w:rPr>
          <w:rStyle w:val="Nessuno"/>
          <w:rFonts w:ascii="Arial" w:hAnsi="Arial"/>
        </w:rPr>
        <w:t>,</w:t>
      </w:r>
      <w:r>
        <w:rPr>
          <w:rStyle w:val="Nessuno"/>
          <w:rFonts w:ascii="Arial" w:hAnsi="Arial"/>
        </w:rPr>
        <w:t xml:space="preserve"> da ritenersi valide per tutte le scuole del Paese, occorre tenere conto delle </w:t>
      </w:r>
      <w:r w:rsidR="00EE2FE3">
        <w:rPr>
          <w:rStyle w:val="Nessuno"/>
          <w:rFonts w:ascii="Arial" w:hAnsi="Arial"/>
        </w:rPr>
        <w:t xml:space="preserve">specifiche e </w:t>
      </w:r>
      <w:r>
        <w:rPr>
          <w:rStyle w:val="Nessuno"/>
          <w:rFonts w:ascii="Arial" w:hAnsi="Arial"/>
        </w:rPr>
        <w:t>diversificate istruzioni impartite per le zone classificate a rischio dalle autorità sanitarie e amministrative</w:t>
      </w:r>
      <w:r w:rsidR="00EE2FE3">
        <w:rPr>
          <w:rStyle w:val="Nessuno"/>
          <w:rFonts w:ascii="Arial" w:hAnsi="Arial"/>
        </w:rPr>
        <w:t>,</w:t>
      </w:r>
      <w:r>
        <w:rPr>
          <w:rStyle w:val="Nessuno"/>
          <w:rFonts w:ascii="Arial" w:hAnsi="Arial"/>
        </w:rPr>
        <w:t xml:space="preserve"> che hanno comportato nelle zone rosse la </w:t>
      </w:r>
      <w:r w:rsidRPr="00AE5D8D">
        <w:rPr>
          <w:rStyle w:val="Nessuno"/>
          <w:rFonts w:ascii="Arial" w:hAnsi="Arial"/>
          <w:b/>
        </w:rPr>
        <w:t xml:space="preserve">chiusura </w:t>
      </w:r>
      <w:r w:rsidRPr="00AE5D8D">
        <w:rPr>
          <w:rStyle w:val="Nessuno"/>
          <w:rFonts w:ascii="Arial" w:hAnsi="Arial"/>
          <w:b/>
          <w:color w:val="auto"/>
          <w:u w:color="FF0000"/>
        </w:rPr>
        <w:t>delle scuole fino all’8 marzo</w:t>
      </w:r>
      <w:r w:rsidRPr="00AE5D8D">
        <w:rPr>
          <w:rStyle w:val="Nessuno"/>
          <w:rFonts w:ascii="Arial" w:hAnsi="Arial"/>
          <w:color w:val="auto"/>
          <w:u w:color="FF0000"/>
        </w:rPr>
        <w:t xml:space="preserve"> e la </w:t>
      </w:r>
      <w:r w:rsidRPr="00AE5D8D">
        <w:rPr>
          <w:rStyle w:val="Nessuno"/>
          <w:rFonts w:ascii="Arial" w:hAnsi="Arial"/>
          <w:b/>
          <w:color w:val="auto"/>
          <w:u w:color="FF0000"/>
        </w:rPr>
        <w:t>sospensione delle attività didattiche di tutte le istituzioni scolastiche fino al 15 marzo</w:t>
      </w:r>
      <w:r w:rsidR="00EE2FE3" w:rsidRPr="00AE5D8D">
        <w:rPr>
          <w:rStyle w:val="Nessuno"/>
          <w:rFonts w:ascii="Arial" w:hAnsi="Arial"/>
          <w:color w:val="auto"/>
          <w:u w:color="FF0000"/>
        </w:rPr>
        <w:t>.</w:t>
      </w:r>
      <w:r>
        <w:rPr>
          <w:rStyle w:val="Nessuno"/>
          <w:rFonts w:ascii="Arial" w:hAnsi="Arial"/>
          <w:color w:val="FF0000"/>
          <w:u w:color="FF0000"/>
        </w:rPr>
        <w:t xml:space="preserve"> </w:t>
      </w:r>
    </w:p>
    <w:p w14:paraId="7483ED84" w14:textId="2B20FF89" w:rsidR="00F735EE" w:rsidRDefault="009D233C" w:rsidP="00E742D9">
      <w:pPr>
        <w:spacing w:after="24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lastRenderedPageBreak/>
        <w:t>Nelle scuole occorre, secondo le istruzioni impartite dalle autorità, contemperare varie esigenze:</w:t>
      </w:r>
    </w:p>
    <w:p w14:paraId="043BD060" w14:textId="77777777" w:rsidR="00F735EE" w:rsidRDefault="009D233C">
      <w:pPr>
        <w:pStyle w:val="Paragrafoelenco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Nessuno"/>
          <w:rFonts w:ascii="Arial" w:hAnsi="Arial"/>
          <w:i/>
          <w:iCs/>
        </w:rPr>
        <w:t>Evitare il concorso di molte persone nel medesimo luogo</w:t>
      </w:r>
      <w:r>
        <w:rPr>
          <w:rStyle w:val="Nessuno"/>
          <w:rFonts w:ascii="Arial" w:hAnsi="Arial"/>
        </w:rPr>
        <w:t xml:space="preserve">. </w:t>
      </w:r>
    </w:p>
    <w:p w14:paraId="05B5AA40" w14:textId="0810584C" w:rsidR="00F735EE" w:rsidRDefault="009D233C">
      <w:pPr>
        <w:pStyle w:val="Paragrafoelenco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Nessuno"/>
          <w:rFonts w:ascii="Arial" w:hAnsi="Arial"/>
          <w:i/>
          <w:iCs/>
        </w:rPr>
        <w:t xml:space="preserve">Evitare </w:t>
      </w:r>
      <w:r w:rsidR="004A6BF3">
        <w:rPr>
          <w:rStyle w:val="Nessuno"/>
          <w:rFonts w:ascii="Arial" w:hAnsi="Arial"/>
          <w:i/>
          <w:iCs/>
        </w:rPr>
        <w:t xml:space="preserve">ove possibile </w:t>
      </w:r>
      <w:r>
        <w:rPr>
          <w:rStyle w:val="Nessuno"/>
          <w:rFonts w:ascii="Arial" w:hAnsi="Arial"/>
          <w:i/>
          <w:iCs/>
        </w:rPr>
        <w:t xml:space="preserve">riunioni collegiali </w:t>
      </w:r>
    </w:p>
    <w:p w14:paraId="255115A5" w14:textId="2C58E74F" w:rsidR="00F735EE" w:rsidRDefault="009D233C">
      <w:pPr>
        <w:pStyle w:val="Paragrafoelenco"/>
        <w:numPr>
          <w:ilvl w:val="0"/>
          <w:numId w:val="2"/>
        </w:numPr>
        <w:jc w:val="both"/>
        <w:rPr>
          <w:rFonts w:ascii="Arial" w:hAnsi="Arial"/>
          <w:i/>
          <w:iCs/>
        </w:rPr>
      </w:pPr>
      <w:r>
        <w:rPr>
          <w:rStyle w:val="Nessuno"/>
          <w:rFonts w:ascii="Arial" w:hAnsi="Arial"/>
          <w:i/>
          <w:iCs/>
        </w:rPr>
        <w:t>Evitare che l’emergenza rechi danno ai lavoratori (scadenze per i pensionandi, immissioni in ruolo, trasmission</w:t>
      </w:r>
      <w:r w:rsidR="00E742D9">
        <w:rPr>
          <w:rStyle w:val="Nessuno"/>
          <w:rFonts w:ascii="Arial" w:hAnsi="Arial"/>
          <w:i/>
          <w:iCs/>
        </w:rPr>
        <w:t>e</w:t>
      </w:r>
      <w:r>
        <w:rPr>
          <w:rStyle w:val="Nessuno"/>
          <w:rFonts w:ascii="Arial" w:hAnsi="Arial"/>
          <w:i/>
          <w:iCs/>
        </w:rPr>
        <w:t xml:space="preserve"> dati indifferibili, stipendi per i supplenti ecc.).</w:t>
      </w:r>
    </w:p>
    <w:p w14:paraId="32B81DDA" w14:textId="77777777" w:rsidR="00F735EE" w:rsidRDefault="009D233C">
      <w:pPr>
        <w:pStyle w:val="Paragrafoelenco"/>
        <w:numPr>
          <w:ilvl w:val="0"/>
          <w:numId w:val="2"/>
        </w:numPr>
        <w:jc w:val="both"/>
        <w:rPr>
          <w:rFonts w:ascii="Arial" w:hAnsi="Arial"/>
          <w:i/>
          <w:iCs/>
        </w:rPr>
      </w:pPr>
      <w:r>
        <w:rPr>
          <w:rStyle w:val="Nessuno"/>
          <w:rFonts w:ascii="Arial" w:hAnsi="Arial"/>
          <w:i/>
          <w:iCs/>
        </w:rPr>
        <w:t>Praticare interventi igienici indispensabili (come ad esempio</w:t>
      </w:r>
      <w:r w:rsidR="00EE4EF6">
        <w:rPr>
          <w:rStyle w:val="Nessuno"/>
          <w:rFonts w:ascii="Arial" w:hAnsi="Arial"/>
          <w:i/>
          <w:iCs/>
        </w:rPr>
        <w:t xml:space="preserve"> la rimozione dei</w:t>
      </w:r>
      <w:r>
        <w:rPr>
          <w:rStyle w:val="Nessuno"/>
          <w:rFonts w:ascii="Arial" w:hAnsi="Arial"/>
          <w:i/>
          <w:iCs/>
        </w:rPr>
        <w:t xml:space="preserve"> cibi rimasti nelle mense o nelle dispense)</w:t>
      </w:r>
    </w:p>
    <w:p w14:paraId="5C5E15E7" w14:textId="77777777" w:rsidR="00F735EE" w:rsidRDefault="009D233C">
      <w:pPr>
        <w:pStyle w:val="Paragrafoelenco"/>
        <w:numPr>
          <w:ilvl w:val="0"/>
          <w:numId w:val="2"/>
        </w:numPr>
        <w:jc w:val="both"/>
        <w:rPr>
          <w:rFonts w:ascii="Arial" w:hAnsi="Arial"/>
          <w:i/>
          <w:iCs/>
        </w:rPr>
      </w:pPr>
      <w:r>
        <w:rPr>
          <w:rStyle w:val="Nessuno"/>
          <w:rFonts w:ascii="Arial" w:hAnsi="Arial"/>
          <w:i/>
          <w:iCs/>
        </w:rPr>
        <w:t xml:space="preserve">Assicurare le prestazioni indispensabili nel caso di particolari istituzioni scolastiche (come ad esempio </w:t>
      </w:r>
      <w:r w:rsidR="00EE4EF6">
        <w:rPr>
          <w:rStyle w:val="Nessuno"/>
          <w:rFonts w:ascii="Arial" w:hAnsi="Arial"/>
          <w:i/>
          <w:iCs/>
        </w:rPr>
        <w:t xml:space="preserve">istituti </w:t>
      </w:r>
      <w:r>
        <w:rPr>
          <w:rStyle w:val="Nessuno"/>
          <w:rFonts w:ascii="Arial" w:hAnsi="Arial"/>
          <w:i/>
          <w:iCs/>
        </w:rPr>
        <w:t>agrari, convitti, educandati)</w:t>
      </w:r>
    </w:p>
    <w:p w14:paraId="2CA2A576" w14:textId="26C547ED" w:rsidR="00F735EE" w:rsidRPr="00E742D9" w:rsidRDefault="009D233C" w:rsidP="00E742D9">
      <w:pPr>
        <w:pStyle w:val="Paragrafoelenco"/>
        <w:numPr>
          <w:ilvl w:val="0"/>
          <w:numId w:val="2"/>
        </w:numPr>
        <w:jc w:val="both"/>
        <w:rPr>
          <w:rStyle w:val="Nessuno"/>
          <w:rFonts w:ascii="Arial" w:eastAsia="Arial" w:hAnsi="Arial" w:cs="Arial"/>
        </w:rPr>
      </w:pPr>
      <w:r w:rsidRPr="00E742D9">
        <w:rPr>
          <w:rStyle w:val="Nessuno"/>
          <w:rFonts w:ascii="Arial" w:hAnsi="Arial"/>
          <w:i/>
          <w:iCs/>
        </w:rPr>
        <w:t xml:space="preserve">Ridurre al minimo, nelle zone a rischio contagio, gli spostamenti da casa al lavoro. Per fare un esempio, nella sola Emilia Romagna, tali spostamenti coinvolgono la circolazione di almeno 15.000 </w:t>
      </w:r>
      <w:r w:rsidR="00EE4EF6" w:rsidRPr="00E742D9">
        <w:rPr>
          <w:rStyle w:val="Nessuno"/>
          <w:rFonts w:ascii="Arial" w:hAnsi="Arial"/>
          <w:i/>
          <w:iCs/>
        </w:rPr>
        <w:t xml:space="preserve">unità di </w:t>
      </w:r>
      <w:r w:rsidRPr="00E742D9">
        <w:rPr>
          <w:rStyle w:val="Nessuno"/>
          <w:rFonts w:ascii="Arial" w:hAnsi="Arial"/>
          <w:i/>
          <w:iCs/>
        </w:rPr>
        <w:t>personale Ata.</w:t>
      </w:r>
    </w:p>
    <w:p w14:paraId="76B26F10" w14:textId="77777777" w:rsidR="00F735EE" w:rsidRDefault="00F735EE">
      <w:pPr>
        <w:jc w:val="both"/>
        <w:rPr>
          <w:rStyle w:val="Nessuno"/>
          <w:rFonts w:ascii="Arial" w:eastAsia="Arial" w:hAnsi="Arial" w:cs="Arial"/>
        </w:rPr>
      </w:pPr>
    </w:p>
    <w:p w14:paraId="365BB8CA" w14:textId="77777777" w:rsidR="00F735EE" w:rsidRPr="00AE5D8D" w:rsidRDefault="009D233C" w:rsidP="00AE5D8D">
      <w:pPr>
        <w:spacing w:after="240"/>
        <w:jc w:val="both"/>
        <w:rPr>
          <w:rStyle w:val="Nessuno"/>
          <w:rFonts w:ascii="Arial" w:hAnsi="Arial"/>
          <w:b/>
          <w:bCs/>
          <w:color w:val="E36C0A" w:themeColor="accent6" w:themeShade="BF"/>
        </w:rPr>
      </w:pPr>
      <w:r w:rsidRPr="00AE5D8D">
        <w:rPr>
          <w:rStyle w:val="Nessuno"/>
          <w:rFonts w:ascii="Arial" w:hAnsi="Arial"/>
          <w:b/>
          <w:bCs/>
          <w:color w:val="E36C0A" w:themeColor="accent6" w:themeShade="BF"/>
        </w:rPr>
        <w:t>Modalità flessibili di svolgimento dell’attività lavorativa</w:t>
      </w:r>
    </w:p>
    <w:p w14:paraId="0E998759" w14:textId="77777777" w:rsidR="00F735EE" w:rsidRPr="00EE4EF6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 w:rsidRPr="00070479">
        <w:rPr>
          <w:rStyle w:val="Nessuno"/>
          <w:rFonts w:ascii="Arial" w:hAnsi="Arial" w:cs="Arial"/>
          <w:bCs/>
        </w:rPr>
        <w:t>L</w:t>
      </w:r>
      <w:r w:rsidR="00EE4EF6" w:rsidRPr="00070479">
        <w:rPr>
          <w:rStyle w:val="Nessuno"/>
          <w:rFonts w:ascii="Arial" w:hAnsi="Arial" w:cs="Arial"/>
          <w:bCs/>
        </w:rPr>
        <w:t>’indicazione di</w:t>
      </w:r>
      <w:r w:rsidR="00EE4EF6">
        <w:rPr>
          <w:rStyle w:val="Nessuno"/>
          <w:rFonts w:ascii="Arial" w:hAnsi="Arial" w:cs="Arial"/>
          <w:b/>
          <w:bCs/>
        </w:rPr>
        <w:t xml:space="preserve"> favorire</w:t>
      </w:r>
      <w:r w:rsidRPr="00EE4EF6">
        <w:rPr>
          <w:rStyle w:val="Nessuno"/>
          <w:rFonts w:ascii="Arial" w:hAnsi="Arial" w:cs="Arial"/>
          <w:b/>
          <w:bCs/>
        </w:rPr>
        <w:t xml:space="preserve"> modalità flessibili di svolgimento dell’attività lavorativa </w:t>
      </w:r>
      <w:r w:rsidR="00EE4EF6">
        <w:rPr>
          <w:rStyle w:val="Nessuno"/>
          <w:rFonts w:ascii="Arial" w:hAnsi="Arial" w:cs="Arial"/>
        </w:rPr>
        <w:t>è</w:t>
      </w:r>
      <w:r w:rsidRPr="00EE4EF6">
        <w:rPr>
          <w:rStyle w:val="Nessuno"/>
          <w:rFonts w:ascii="Arial" w:hAnsi="Arial" w:cs="Arial"/>
        </w:rPr>
        <w:t xml:space="preserve"> rivolt</w:t>
      </w:r>
      <w:r w:rsidR="00EE4EF6">
        <w:rPr>
          <w:rStyle w:val="Nessuno"/>
          <w:rFonts w:ascii="Arial" w:hAnsi="Arial" w:cs="Arial"/>
        </w:rPr>
        <w:t>a</w:t>
      </w:r>
      <w:r w:rsidRPr="00EE4EF6">
        <w:rPr>
          <w:rStyle w:val="Nessuno"/>
          <w:rFonts w:ascii="Arial" w:hAnsi="Arial" w:cs="Arial"/>
        </w:rPr>
        <w:t>, senza distinzione alcuna</w:t>
      </w:r>
      <w:r w:rsidR="00EE4EF6">
        <w:rPr>
          <w:rStyle w:val="Nessuno"/>
          <w:rFonts w:ascii="Arial" w:hAnsi="Arial" w:cs="Arial"/>
        </w:rPr>
        <w:t>,</w:t>
      </w:r>
      <w:r w:rsidRPr="00EE4EF6">
        <w:rPr>
          <w:rStyle w:val="Nessuno"/>
          <w:rFonts w:ascii="Arial" w:hAnsi="Arial" w:cs="Arial"/>
        </w:rPr>
        <w:t xml:space="preserve"> a </w:t>
      </w:r>
      <w:r w:rsidRPr="00070479">
        <w:rPr>
          <w:rStyle w:val="Nessuno"/>
          <w:rFonts w:ascii="Arial" w:hAnsi="Arial" w:cs="Arial"/>
          <w:b/>
        </w:rPr>
        <w:t>tutte</w:t>
      </w:r>
      <w:r w:rsidRPr="00EE4EF6">
        <w:rPr>
          <w:rStyle w:val="Nessuno"/>
          <w:rFonts w:ascii="Arial" w:hAnsi="Arial" w:cs="Arial"/>
        </w:rPr>
        <w:t xml:space="preserve"> le scuole.</w:t>
      </w:r>
    </w:p>
    <w:p w14:paraId="32EA0839" w14:textId="77777777" w:rsidR="00F735EE" w:rsidRPr="00EE4EF6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 w:rsidRPr="00EE4EF6">
        <w:rPr>
          <w:rStyle w:val="Nessuno"/>
          <w:rFonts w:ascii="Arial" w:hAnsi="Arial" w:cs="Arial"/>
        </w:rPr>
        <w:t>Il lavoro flessibile è previsto al fine di non interrompere del tutto l’attività amministrativa</w:t>
      </w:r>
      <w:r w:rsidR="00EE4EF6">
        <w:rPr>
          <w:rStyle w:val="Nessuno"/>
          <w:rFonts w:ascii="Arial" w:hAnsi="Arial" w:cs="Arial"/>
        </w:rPr>
        <w:t xml:space="preserve">. </w:t>
      </w:r>
      <w:r w:rsidR="0006614A">
        <w:rPr>
          <w:rStyle w:val="Nessuno"/>
          <w:rFonts w:ascii="Arial" w:hAnsi="Arial" w:cs="Arial"/>
        </w:rPr>
        <w:t>È</w:t>
      </w:r>
      <w:r w:rsidR="00EE4EF6">
        <w:rPr>
          <w:rStyle w:val="Nessuno"/>
          <w:rFonts w:ascii="Arial" w:hAnsi="Arial" w:cs="Arial"/>
        </w:rPr>
        <w:t xml:space="preserve"> una modalità per la cui attivazione </w:t>
      </w:r>
      <w:r w:rsidRPr="00EE4EF6">
        <w:rPr>
          <w:rStyle w:val="Nessuno"/>
          <w:rFonts w:ascii="Arial" w:hAnsi="Arial" w:cs="Arial"/>
        </w:rPr>
        <w:t xml:space="preserve">l’esercizio del potere datoriale (in questo caso del dirigente scolastico) </w:t>
      </w:r>
      <w:r w:rsidR="00EE4EF6">
        <w:rPr>
          <w:rStyle w:val="Nessuno"/>
          <w:rFonts w:ascii="Arial" w:hAnsi="Arial" w:cs="Arial"/>
        </w:rPr>
        <w:t xml:space="preserve">può </w:t>
      </w:r>
      <w:r w:rsidR="0006614A">
        <w:rPr>
          <w:rStyle w:val="Nessuno"/>
          <w:rFonts w:ascii="Arial" w:hAnsi="Arial" w:cs="Arial"/>
        </w:rPr>
        <w:t>esplicarsi</w:t>
      </w:r>
      <w:r w:rsidRPr="00EE4EF6">
        <w:rPr>
          <w:rStyle w:val="Nessuno"/>
          <w:rFonts w:ascii="Arial" w:hAnsi="Arial" w:cs="Arial"/>
        </w:rPr>
        <w:t xml:space="preserve"> in vario modo</w:t>
      </w:r>
      <w:r w:rsidR="0006614A">
        <w:rPr>
          <w:rStyle w:val="Nessuno"/>
          <w:rFonts w:ascii="Arial" w:hAnsi="Arial" w:cs="Arial"/>
        </w:rPr>
        <w:t>, tenendo conto delle specifiche situazioni e degli elementi che le caratterizzano</w:t>
      </w:r>
      <w:r w:rsidRPr="00EE4EF6">
        <w:rPr>
          <w:rStyle w:val="Nessuno"/>
          <w:rFonts w:ascii="Arial" w:hAnsi="Arial" w:cs="Arial"/>
        </w:rPr>
        <w:t>.</w:t>
      </w:r>
    </w:p>
    <w:p w14:paraId="574A3099" w14:textId="77777777" w:rsidR="00F735EE" w:rsidRPr="00EE4EF6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 w:rsidRPr="00EE4EF6">
        <w:rPr>
          <w:rStyle w:val="Nessuno"/>
          <w:rFonts w:ascii="Arial" w:hAnsi="Arial" w:cs="Arial"/>
        </w:rPr>
        <w:t xml:space="preserve">In questo quadro è necessario che le scuole prevedano misure adeguate a contemperare le </w:t>
      </w:r>
      <w:r w:rsidRPr="00EE4EF6">
        <w:rPr>
          <w:rStyle w:val="Nessuno"/>
          <w:rFonts w:ascii="Arial" w:hAnsi="Arial" w:cs="Arial"/>
          <w:b/>
          <w:bCs/>
        </w:rPr>
        <w:t>esigenze indifferibili</w:t>
      </w:r>
      <w:r w:rsidRPr="00EE4EF6">
        <w:rPr>
          <w:rStyle w:val="Nessuno"/>
          <w:rFonts w:ascii="Arial" w:hAnsi="Arial" w:cs="Arial"/>
        </w:rPr>
        <w:t xml:space="preserve"> del servizio e </w:t>
      </w:r>
      <w:r w:rsidR="0006614A">
        <w:rPr>
          <w:rStyle w:val="Nessuno"/>
          <w:rFonts w:ascii="Arial" w:hAnsi="Arial" w:cs="Arial"/>
        </w:rPr>
        <w:t xml:space="preserve">la necessaria </w:t>
      </w:r>
      <w:r w:rsidR="0006614A" w:rsidRPr="00070479">
        <w:rPr>
          <w:rStyle w:val="Nessuno"/>
          <w:rFonts w:ascii="Arial" w:hAnsi="Arial" w:cs="Arial"/>
          <w:b/>
        </w:rPr>
        <w:t>tutela</w:t>
      </w:r>
      <w:r w:rsidRPr="00070479">
        <w:rPr>
          <w:rStyle w:val="Nessuno"/>
          <w:rFonts w:ascii="Arial" w:hAnsi="Arial" w:cs="Arial"/>
          <w:b/>
        </w:rPr>
        <w:t xml:space="preserve"> </w:t>
      </w:r>
      <w:r w:rsidR="0006614A" w:rsidRPr="00070479">
        <w:rPr>
          <w:rStyle w:val="Nessuno"/>
          <w:rFonts w:ascii="Arial" w:hAnsi="Arial" w:cs="Arial"/>
          <w:b/>
        </w:rPr>
        <w:t>della salute</w:t>
      </w:r>
      <w:r w:rsidR="0006614A">
        <w:rPr>
          <w:rStyle w:val="Nessuno"/>
          <w:rFonts w:ascii="Arial" w:hAnsi="Arial" w:cs="Arial"/>
        </w:rPr>
        <w:t xml:space="preserve"> </w:t>
      </w:r>
      <w:r w:rsidRPr="00EE4EF6">
        <w:rPr>
          <w:rStyle w:val="Nessuno"/>
          <w:rFonts w:ascii="Arial" w:hAnsi="Arial" w:cs="Arial"/>
        </w:rPr>
        <w:t xml:space="preserve">dei lavoratori.  </w:t>
      </w:r>
    </w:p>
    <w:p w14:paraId="543738C5" w14:textId="77777777" w:rsidR="00F735EE" w:rsidRPr="00EE4EF6" w:rsidRDefault="009D233C" w:rsidP="00AE5D8D">
      <w:pPr>
        <w:spacing w:after="120"/>
        <w:jc w:val="both"/>
        <w:rPr>
          <w:rStyle w:val="Nessuno"/>
          <w:rFonts w:ascii="Arial" w:eastAsia="Arial" w:hAnsi="Arial" w:cs="Arial"/>
        </w:rPr>
      </w:pPr>
      <w:r w:rsidRPr="00EE4EF6">
        <w:rPr>
          <w:rStyle w:val="Nessuno"/>
          <w:rFonts w:ascii="Arial" w:hAnsi="Arial" w:cs="Arial"/>
        </w:rPr>
        <w:t xml:space="preserve">Le misure </w:t>
      </w:r>
      <w:r w:rsidR="0006614A">
        <w:rPr>
          <w:rStyle w:val="Nessuno"/>
          <w:rFonts w:ascii="Arial" w:hAnsi="Arial" w:cs="Arial"/>
        </w:rPr>
        <w:t>adottate</w:t>
      </w:r>
      <w:r w:rsidR="00F34821">
        <w:rPr>
          <w:rStyle w:val="Nessuno"/>
          <w:rFonts w:ascii="Arial" w:hAnsi="Arial" w:cs="Arial"/>
        </w:rPr>
        <w:t>, nel quadro generale di un obiettivo di contenimento</w:t>
      </w:r>
      <w:r w:rsidRPr="00EE4EF6">
        <w:rPr>
          <w:rStyle w:val="Nessuno"/>
          <w:rFonts w:ascii="Arial" w:hAnsi="Arial" w:cs="Arial"/>
        </w:rPr>
        <w:t xml:space="preserve"> </w:t>
      </w:r>
      <w:r w:rsidR="00F34821">
        <w:rPr>
          <w:rStyle w:val="Nessuno"/>
          <w:rFonts w:ascii="Arial" w:hAnsi="Arial" w:cs="Arial"/>
        </w:rPr>
        <w:t>dei rischi di</w:t>
      </w:r>
      <w:r w:rsidRPr="00EE4EF6">
        <w:rPr>
          <w:rStyle w:val="Nessuno"/>
          <w:rFonts w:ascii="Arial" w:hAnsi="Arial" w:cs="Arial"/>
        </w:rPr>
        <w:t xml:space="preserve"> contagio</w:t>
      </w:r>
      <w:r w:rsidR="00F34821">
        <w:rPr>
          <w:rStyle w:val="Nessuno"/>
          <w:rFonts w:ascii="Arial" w:hAnsi="Arial" w:cs="Arial"/>
        </w:rPr>
        <w:t>, devono tendere</w:t>
      </w:r>
      <w:r w:rsidRPr="00EE4EF6">
        <w:rPr>
          <w:rStyle w:val="Nessuno"/>
          <w:rFonts w:ascii="Arial" w:hAnsi="Arial" w:cs="Arial"/>
        </w:rPr>
        <w:t xml:space="preserve"> a dare continuità alla prestazione lavorativa al fine di garantire il fondamentale diritto all’istruzione. </w:t>
      </w:r>
    </w:p>
    <w:p w14:paraId="6DE66F84" w14:textId="77777777" w:rsidR="005B2604" w:rsidRDefault="005B2604">
      <w:pPr>
        <w:jc w:val="both"/>
        <w:rPr>
          <w:rStyle w:val="Nessuno"/>
          <w:rFonts w:ascii="Arial" w:hAnsi="Arial" w:cs="Arial"/>
        </w:rPr>
      </w:pPr>
    </w:p>
    <w:p w14:paraId="6589B994" w14:textId="1FB6B7FA" w:rsidR="00F735EE" w:rsidRPr="00EE4EF6" w:rsidRDefault="00A22AF7">
      <w:pPr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 w:cs="Arial"/>
        </w:rPr>
        <w:t>Di seguito alcuni indicazioni distinte per tipologia di personale e di ruolo svolto</w:t>
      </w:r>
      <w:r w:rsidR="009D233C" w:rsidRPr="00EE4EF6">
        <w:rPr>
          <w:rStyle w:val="Nessuno"/>
          <w:rFonts w:ascii="Arial" w:hAnsi="Arial" w:cs="Arial"/>
        </w:rPr>
        <w:t xml:space="preserve">: </w:t>
      </w:r>
    </w:p>
    <w:p w14:paraId="6FA13EB3" w14:textId="77777777" w:rsidR="00F735EE" w:rsidRPr="00EE4EF6" w:rsidRDefault="00F735EE">
      <w:pPr>
        <w:jc w:val="both"/>
        <w:rPr>
          <w:rStyle w:val="Nessuno"/>
          <w:rFonts w:ascii="Arial" w:eastAsia="Arial" w:hAnsi="Arial" w:cs="Arial"/>
        </w:rPr>
      </w:pPr>
    </w:p>
    <w:p w14:paraId="17EF545D" w14:textId="77777777" w:rsidR="00F735EE" w:rsidRPr="00EE4EF6" w:rsidRDefault="00F735EE">
      <w:pPr>
        <w:jc w:val="both"/>
        <w:rPr>
          <w:rStyle w:val="Nessuno"/>
          <w:rFonts w:ascii="Arial" w:eastAsia="Arial" w:hAnsi="Arial" w:cs="Arial"/>
        </w:rPr>
      </w:pPr>
    </w:p>
    <w:p w14:paraId="538426A9" w14:textId="77777777" w:rsidR="00F735EE" w:rsidRPr="00EE4EF6" w:rsidRDefault="009D233C" w:rsidP="005B2604">
      <w:pPr>
        <w:jc w:val="both"/>
        <w:rPr>
          <w:rStyle w:val="Nessuno"/>
          <w:rFonts w:ascii="Arial" w:eastAsia="Arial" w:hAnsi="Arial" w:cs="Arial"/>
          <w:b/>
          <w:bCs/>
          <w:i/>
          <w:iCs/>
        </w:rPr>
      </w:pPr>
      <w:r w:rsidRPr="00EE4EF6">
        <w:rPr>
          <w:rStyle w:val="Nessuno"/>
          <w:rFonts w:ascii="Arial" w:hAnsi="Arial" w:cs="Arial"/>
          <w:b/>
          <w:bCs/>
          <w:i/>
          <w:iCs/>
        </w:rPr>
        <w:t>Personale docente</w:t>
      </w:r>
    </w:p>
    <w:p w14:paraId="0FCC080D" w14:textId="77777777" w:rsidR="00F735EE" w:rsidRPr="00EE4EF6" w:rsidRDefault="00F735EE">
      <w:pPr>
        <w:jc w:val="both"/>
        <w:rPr>
          <w:rStyle w:val="Nessuno"/>
          <w:rFonts w:ascii="Arial" w:eastAsia="Arial" w:hAnsi="Arial" w:cs="Arial"/>
        </w:rPr>
      </w:pPr>
    </w:p>
    <w:p w14:paraId="6B24F123" w14:textId="78669023" w:rsidR="00E95FE2" w:rsidRPr="005B2604" w:rsidRDefault="00E95FE2" w:rsidP="005B2604">
      <w:pPr>
        <w:pStyle w:val="Paragrafoelenco"/>
        <w:numPr>
          <w:ilvl w:val="0"/>
          <w:numId w:val="10"/>
        </w:numPr>
        <w:jc w:val="both"/>
        <w:rPr>
          <w:rStyle w:val="Nessuno"/>
          <w:rFonts w:ascii="Arial" w:eastAsia="Arial" w:hAnsi="Arial" w:cs="Arial"/>
        </w:rPr>
      </w:pPr>
      <w:r w:rsidRPr="005B2604">
        <w:rPr>
          <w:rStyle w:val="Nessuno"/>
          <w:rFonts w:ascii="Arial" w:eastAsia="Arial" w:hAnsi="Arial" w:cs="Arial"/>
        </w:rPr>
        <w:t xml:space="preserve">Attivare la didattica a distanza, </w:t>
      </w:r>
      <w:r w:rsidR="00613E38">
        <w:rPr>
          <w:rStyle w:val="Nessuno"/>
          <w:rFonts w:ascii="Arial" w:eastAsia="Arial" w:hAnsi="Arial" w:cs="Arial"/>
        </w:rPr>
        <w:t xml:space="preserve">ove </w:t>
      </w:r>
      <w:r w:rsidRPr="005B2604">
        <w:rPr>
          <w:rStyle w:val="Nessuno"/>
          <w:rFonts w:ascii="Arial" w:eastAsia="Arial" w:hAnsi="Arial" w:cs="Arial"/>
        </w:rPr>
        <w:t>possibil</w:t>
      </w:r>
      <w:r w:rsidR="00613E38">
        <w:rPr>
          <w:rStyle w:val="Nessuno"/>
          <w:rFonts w:ascii="Arial" w:eastAsia="Arial" w:hAnsi="Arial" w:cs="Arial"/>
        </w:rPr>
        <w:t>e</w:t>
      </w:r>
      <w:r w:rsidRPr="005B2604">
        <w:rPr>
          <w:rStyle w:val="Nessuno"/>
          <w:rFonts w:ascii="Arial" w:eastAsia="Arial" w:hAnsi="Arial" w:cs="Arial"/>
        </w:rPr>
        <w:t>, in ragione della situazione e delle tecnologie a disposizione della scuola, secondo le modalità di carattere metodologico-didattico indicate dal Collegio dei Docenti, per la durata della sospensione delle attività didattiche (fino al 15 marzo)</w:t>
      </w:r>
    </w:p>
    <w:p w14:paraId="5B62E326" w14:textId="267971D9" w:rsidR="00E95FE2" w:rsidRPr="005B2604" w:rsidRDefault="00E95FE2" w:rsidP="005B2604">
      <w:pPr>
        <w:pStyle w:val="Paragrafoelenco"/>
        <w:numPr>
          <w:ilvl w:val="0"/>
          <w:numId w:val="10"/>
        </w:numPr>
        <w:jc w:val="both"/>
        <w:rPr>
          <w:rStyle w:val="Nessuno"/>
          <w:rFonts w:ascii="Arial" w:eastAsia="Arial" w:hAnsi="Arial" w:cs="Arial"/>
        </w:rPr>
      </w:pPr>
      <w:r w:rsidRPr="005B2604">
        <w:rPr>
          <w:rStyle w:val="Nessuno"/>
          <w:rFonts w:ascii="Arial" w:eastAsia="Arial" w:hAnsi="Arial" w:cs="Arial"/>
        </w:rPr>
        <w:t>Svolgere le riunioni di carattere collegiale attraverso modalità telematica laddove in presenza non sia possibile garantire le prescritte misure igienico-sanitarie (ad es. distanza tra i partecipanti, locali ampi ed arieggiati, ecc.).</w:t>
      </w:r>
    </w:p>
    <w:p w14:paraId="7BB108DD" w14:textId="77777777" w:rsidR="00E95FE2" w:rsidRPr="00E95FE2" w:rsidRDefault="00E95FE2" w:rsidP="00E95FE2">
      <w:pPr>
        <w:jc w:val="both"/>
        <w:rPr>
          <w:rStyle w:val="Nessuno"/>
          <w:rFonts w:ascii="Arial" w:eastAsia="Arial" w:hAnsi="Arial" w:cs="Arial"/>
        </w:rPr>
      </w:pPr>
    </w:p>
    <w:p w14:paraId="51ADF1E2" w14:textId="77777777" w:rsidR="00E95FE2" w:rsidRPr="00E95FE2" w:rsidRDefault="00E95FE2" w:rsidP="00E95FE2">
      <w:pPr>
        <w:jc w:val="both"/>
        <w:rPr>
          <w:rStyle w:val="Nessuno"/>
          <w:rFonts w:ascii="Arial" w:eastAsia="Arial" w:hAnsi="Arial" w:cs="Arial"/>
        </w:rPr>
      </w:pPr>
      <w:r w:rsidRPr="005B2604">
        <w:rPr>
          <w:rStyle w:val="Nessuno"/>
          <w:rFonts w:ascii="Arial" w:eastAsia="Arial" w:hAnsi="Arial" w:cs="Arial"/>
          <w:b/>
        </w:rPr>
        <w:t>NB</w:t>
      </w:r>
      <w:r w:rsidRPr="00E95FE2">
        <w:rPr>
          <w:rStyle w:val="Nessuno"/>
          <w:rFonts w:ascii="Arial" w:eastAsia="Arial" w:hAnsi="Arial" w:cs="Arial"/>
        </w:rPr>
        <w:t xml:space="preserve">: </w:t>
      </w:r>
    </w:p>
    <w:p w14:paraId="19253EA6" w14:textId="3A2538AE" w:rsidR="00E95FE2" w:rsidRPr="005B2604" w:rsidRDefault="00E95FE2" w:rsidP="005B2604">
      <w:pPr>
        <w:pStyle w:val="Paragrafoelenco"/>
        <w:numPr>
          <w:ilvl w:val="0"/>
          <w:numId w:val="9"/>
        </w:numPr>
        <w:jc w:val="both"/>
        <w:rPr>
          <w:rStyle w:val="Nessuno"/>
          <w:rFonts w:ascii="Arial" w:eastAsia="Arial" w:hAnsi="Arial" w:cs="Arial"/>
        </w:rPr>
      </w:pPr>
      <w:proofErr w:type="gramStart"/>
      <w:r w:rsidRPr="005B2604">
        <w:rPr>
          <w:rStyle w:val="Nessuno"/>
          <w:rFonts w:ascii="Arial" w:eastAsia="Arial" w:hAnsi="Arial" w:cs="Arial"/>
        </w:rPr>
        <w:t>tutte</w:t>
      </w:r>
      <w:proofErr w:type="gramEnd"/>
      <w:r w:rsidRPr="005B2604">
        <w:rPr>
          <w:rStyle w:val="Nessuno"/>
          <w:rFonts w:ascii="Arial" w:eastAsia="Arial" w:hAnsi="Arial" w:cs="Arial"/>
        </w:rPr>
        <w:t xml:space="preserve"> le attività funzionali all’insegnamento debbono essere contenute nel monte ore previsto dall’art. 29 del CCNL 2016/2018 </w:t>
      </w:r>
    </w:p>
    <w:p w14:paraId="5B37E4A9" w14:textId="60E8D49B" w:rsidR="00F735EE" w:rsidRPr="005B2604" w:rsidRDefault="00E95FE2" w:rsidP="005B2604">
      <w:pPr>
        <w:pStyle w:val="Paragrafoelenco"/>
        <w:numPr>
          <w:ilvl w:val="0"/>
          <w:numId w:val="9"/>
        </w:numPr>
        <w:jc w:val="both"/>
        <w:rPr>
          <w:rStyle w:val="Nessuno"/>
          <w:rFonts w:ascii="Arial" w:eastAsia="Arial" w:hAnsi="Arial" w:cs="Arial"/>
        </w:rPr>
      </w:pPr>
      <w:proofErr w:type="gramStart"/>
      <w:r w:rsidRPr="005B2604">
        <w:rPr>
          <w:rStyle w:val="Nessuno"/>
          <w:rFonts w:ascii="Arial" w:eastAsia="Arial" w:hAnsi="Arial" w:cs="Arial"/>
        </w:rPr>
        <w:t>laddove</w:t>
      </w:r>
      <w:proofErr w:type="gramEnd"/>
      <w:r w:rsidRPr="005B2604">
        <w:rPr>
          <w:rStyle w:val="Nessuno"/>
          <w:rFonts w:ascii="Arial" w:eastAsia="Arial" w:hAnsi="Arial" w:cs="Arial"/>
        </w:rPr>
        <w:t xml:space="preserve"> non sia possibile svolgerle secondo le modalità indicate, potranno essere riprogrammate</w:t>
      </w:r>
    </w:p>
    <w:p w14:paraId="62954855" w14:textId="77777777" w:rsidR="00E742D9" w:rsidRDefault="00E742D9" w:rsidP="00F34821">
      <w:pPr>
        <w:pStyle w:val="Paragrafoelenco"/>
        <w:ind w:left="0"/>
        <w:jc w:val="both"/>
        <w:rPr>
          <w:rStyle w:val="Nessuno"/>
          <w:rFonts w:ascii="Arial" w:hAnsi="Arial" w:cs="Arial"/>
          <w:b/>
          <w:bCs/>
          <w:i/>
          <w:iCs/>
        </w:rPr>
      </w:pPr>
    </w:p>
    <w:p w14:paraId="6810F1B4" w14:textId="77777777" w:rsidR="00AA4A79" w:rsidRDefault="00AA4A79" w:rsidP="00F34821">
      <w:pPr>
        <w:pStyle w:val="Paragrafoelenco"/>
        <w:ind w:left="0"/>
        <w:jc w:val="both"/>
        <w:rPr>
          <w:rStyle w:val="Nessuno"/>
          <w:rFonts w:ascii="Arial" w:hAnsi="Arial" w:cs="Arial"/>
          <w:b/>
          <w:bCs/>
          <w:i/>
          <w:iCs/>
        </w:rPr>
      </w:pPr>
    </w:p>
    <w:p w14:paraId="6D156446" w14:textId="77777777" w:rsidR="00AA4A79" w:rsidRDefault="00AA4A79" w:rsidP="00F34821">
      <w:pPr>
        <w:pStyle w:val="Paragrafoelenco"/>
        <w:ind w:left="0"/>
        <w:jc w:val="both"/>
        <w:rPr>
          <w:rStyle w:val="Nessuno"/>
          <w:rFonts w:ascii="Arial" w:hAnsi="Arial" w:cs="Arial"/>
          <w:b/>
          <w:bCs/>
          <w:i/>
          <w:iCs/>
        </w:rPr>
      </w:pPr>
    </w:p>
    <w:p w14:paraId="23FD0842" w14:textId="77777777" w:rsidR="00F735EE" w:rsidRPr="00EE4EF6" w:rsidRDefault="009D233C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  <w:b/>
          <w:bCs/>
          <w:i/>
          <w:iCs/>
        </w:rPr>
      </w:pPr>
      <w:bookmarkStart w:id="0" w:name="_GoBack"/>
      <w:bookmarkEnd w:id="0"/>
      <w:r w:rsidRPr="00E95FE2">
        <w:rPr>
          <w:rStyle w:val="Nessuno"/>
          <w:rFonts w:ascii="Arial" w:hAnsi="Arial" w:cs="Arial"/>
          <w:b/>
          <w:bCs/>
          <w:i/>
          <w:iCs/>
        </w:rPr>
        <w:lastRenderedPageBreak/>
        <w:t>Personale ATA</w:t>
      </w:r>
    </w:p>
    <w:p w14:paraId="3D32A25F" w14:textId="77777777" w:rsidR="00F735EE" w:rsidRPr="00EE4EF6" w:rsidRDefault="00F735EE">
      <w:pPr>
        <w:pStyle w:val="Paragrafoelenco"/>
        <w:jc w:val="both"/>
        <w:rPr>
          <w:rStyle w:val="Nessuno"/>
          <w:rFonts w:ascii="Arial" w:eastAsia="Arial" w:hAnsi="Arial" w:cs="Arial"/>
          <w:b/>
          <w:bCs/>
          <w:i/>
          <w:iCs/>
        </w:rPr>
      </w:pPr>
    </w:p>
    <w:p w14:paraId="5A8BDA8C" w14:textId="77777777" w:rsidR="00F735EE" w:rsidRPr="005B2604" w:rsidRDefault="009D233C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  <w:bCs/>
          <w:i/>
          <w:iCs/>
        </w:rPr>
      </w:pPr>
      <w:r w:rsidRPr="005B2604">
        <w:rPr>
          <w:rStyle w:val="Nessuno"/>
          <w:rFonts w:ascii="Arial" w:hAnsi="Arial" w:cs="Arial"/>
          <w:bCs/>
          <w:iCs/>
        </w:rPr>
        <w:t xml:space="preserve">Nelle scuole in cui è prevista la </w:t>
      </w:r>
      <w:r w:rsidRPr="005B2604">
        <w:rPr>
          <w:rStyle w:val="Nessuno"/>
          <w:rFonts w:ascii="Arial" w:hAnsi="Arial" w:cs="Arial"/>
          <w:b/>
          <w:bCs/>
          <w:iCs/>
        </w:rPr>
        <w:t>sospensione</w:t>
      </w:r>
      <w:r w:rsidRPr="005B2604">
        <w:rPr>
          <w:rStyle w:val="Nessuno"/>
          <w:rFonts w:ascii="Arial" w:hAnsi="Arial" w:cs="Arial"/>
          <w:bCs/>
          <w:iCs/>
        </w:rPr>
        <w:t xml:space="preserve"> delle attività didattiche, come noto, </w:t>
      </w:r>
      <w:r w:rsidRPr="005B2604">
        <w:rPr>
          <w:rStyle w:val="Nessuno"/>
          <w:rFonts w:ascii="Arial" w:hAnsi="Arial" w:cs="Arial"/>
          <w:b/>
          <w:bCs/>
          <w:iCs/>
        </w:rPr>
        <w:t>dirigenti</w:t>
      </w:r>
      <w:r w:rsidRPr="005B2604">
        <w:rPr>
          <w:rStyle w:val="Nessuno"/>
          <w:rFonts w:ascii="Arial" w:hAnsi="Arial" w:cs="Arial"/>
          <w:bCs/>
          <w:iCs/>
        </w:rPr>
        <w:t xml:space="preserve"> </w:t>
      </w:r>
      <w:r w:rsidRPr="005B2604">
        <w:rPr>
          <w:rStyle w:val="Nessuno"/>
          <w:rFonts w:ascii="Arial" w:hAnsi="Arial" w:cs="Arial"/>
          <w:b/>
          <w:bCs/>
          <w:iCs/>
        </w:rPr>
        <w:t xml:space="preserve">scolastici e personale </w:t>
      </w:r>
      <w:r w:rsidR="00F34821" w:rsidRPr="005B2604">
        <w:rPr>
          <w:rStyle w:val="Nessuno"/>
          <w:rFonts w:ascii="Arial" w:hAnsi="Arial" w:cs="Arial"/>
          <w:b/>
          <w:bCs/>
          <w:iCs/>
        </w:rPr>
        <w:t>ATA</w:t>
      </w:r>
      <w:r w:rsidRPr="005B2604">
        <w:rPr>
          <w:rStyle w:val="Nessuno"/>
          <w:rFonts w:ascii="Arial" w:hAnsi="Arial" w:cs="Arial"/>
          <w:b/>
          <w:bCs/>
          <w:iCs/>
        </w:rPr>
        <w:t xml:space="preserve"> sono in servizio</w:t>
      </w:r>
      <w:r w:rsidRPr="005B2604">
        <w:rPr>
          <w:rStyle w:val="Nessuno"/>
          <w:rFonts w:ascii="Arial" w:hAnsi="Arial" w:cs="Arial"/>
          <w:bCs/>
          <w:iCs/>
        </w:rPr>
        <w:t>. I dirigenti scolastici dovranno privilegiare modalità flessibili della prestazione lavorativa, nel rispetto delle condizioni igienico-sanitarie prescritte</w:t>
      </w:r>
      <w:r w:rsidRPr="005B2604">
        <w:rPr>
          <w:rStyle w:val="Nessuno"/>
          <w:rFonts w:ascii="Arial" w:hAnsi="Arial" w:cs="Arial"/>
          <w:bCs/>
          <w:i/>
          <w:iCs/>
        </w:rPr>
        <w:t>.</w:t>
      </w:r>
    </w:p>
    <w:p w14:paraId="424C0400" w14:textId="33D0F534" w:rsidR="00F735EE" w:rsidRPr="00EE4EF6" w:rsidRDefault="00A22AF7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 w:cs="Arial"/>
        </w:rPr>
        <w:t>P</w:t>
      </w:r>
      <w:r w:rsidRPr="00EE4EF6">
        <w:rPr>
          <w:rStyle w:val="Nessuno"/>
          <w:rFonts w:ascii="Arial" w:hAnsi="Arial" w:cs="Arial"/>
        </w:rPr>
        <w:t xml:space="preserve">articolari </w:t>
      </w:r>
      <w:r w:rsidRPr="00A22AF7">
        <w:rPr>
          <w:rStyle w:val="Nessuno"/>
          <w:rFonts w:ascii="Arial" w:hAnsi="Arial" w:cs="Arial"/>
          <w:b/>
        </w:rPr>
        <w:t>modalità flessibili</w:t>
      </w:r>
      <w:r>
        <w:rPr>
          <w:rStyle w:val="Nessuno"/>
          <w:rFonts w:ascii="Arial" w:hAnsi="Arial" w:cs="Arial"/>
        </w:rPr>
        <w:t xml:space="preserve"> della prestazione di lavoro d</w:t>
      </w:r>
      <w:r w:rsidR="009D233C" w:rsidRPr="00EE4EF6">
        <w:rPr>
          <w:rStyle w:val="Nessuno"/>
          <w:rFonts w:ascii="Arial" w:hAnsi="Arial" w:cs="Arial"/>
        </w:rPr>
        <w:t xml:space="preserve">ovranno </w:t>
      </w:r>
      <w:r>
        <w:rPr>
          <w:rStyle w:val="Nessuno"/>
          <w:rFonts w:ascii="Arial" w:hAnsi="Arial" w:cs="Arial"/>
        </w:rPr>
        <w:t>riguardare</w:t>
      </w:r>
      <w:r w:rsidR="005B2604">
        <w:rPr>
          <w:rStyle w:val="Nessuno"/>
          <w:rFonts w:ascii="Arial" w:hAnsi="Arial" w:cs="Arial"/>
        </w:rPr>
        <w:t xml:space="preserve"> con </w:t>
      </w:r>
      <w:r w:rsidR="005B2604" w:rsidRPr="00A22AF7">
        <w:rPr>
          <w:rStyle w:val="Nessuno"/>
          <w:rFonts w:ascii="Arial" w:hAnsi="Arial" w:cs="Arial"/>
          <w:b/>
        </w:rPr>
        <w:t>priorità</w:t>
      </w:r>
      <w:r w:rsidR="009D233C" w:rsidRPr="00EE4EF6">
        <w:rPr>
          <w:rStyle w:val="Nessuno"/>
          <w:rFonts w:ascii="Arial" w:hAnsi="Arial" w:cs="Arial"/>
        </w:rPr>
        <w:t xml:space="preserve"> i lavoratori con </w:t>
      </w:r>
      <w:r w:rsidR="009D233C" w:rsidRPr="00A22AF7">
        <w:rPr>
          <w:rStyle w:val="Nessuno"/>
          <w:rFonts w:ascii="Arial" w:hAnsi="Arial" w:cs="Arial"/>
          <w:b/>
        </w:rPr>
        <w:t>patologie gravi</w:t>
      </w:r>
      <w:r w:rsidR="009D233C" w:rsidRPr="00EE4EF6">
        <w:rPr>
          <w:rStyle w:val="Nessuno"/>
          <w:rFonts w:ascii="Arial" w:hAnsi="Arial" w:cs="Arial"/>
        </w:rPr>
        <w:t xml:space="preserve">, coloro che per la chiusura degli gli asili nido e delle scuole dell’infanzia debbono </w:t>
      </w:r>
      <w:r w:rsidR="009D233C" w:rsidRPr="00A22AF7">
        <w:rPr>
          <w:rStyle w:val="Nessuno"/>
          <w:rFonts w:ascii="Arial" w:hAnsi="Arial" w:cs="Arial"/>
          <w:b/>
        </w:rPr>
        <w:t>accudire i figli</w:t>
      </w:r>
      <w:r w:rsidR="009D233C" w:rsidRPr="00EE4EF6">
        <w:rPr>
          <w:rStyle w:val="Nessuno"/>
          <w:rFonts w:ascii="Arial" w:hAnsi="Arial" w:cs="Arial"/>
        </w:rPr>
        <w:t xml:space="preserve">, coloro che si avvalgono dei </w:t>
      </w:r>
      <w:r w:rsidR="009D233C" w:rsidRPr="00A22AF7">
        <w:rPr>
          <w:rStyle w:val="Nessuno"/>
          <w:rFonts w:ascii="Arial" w:hAnsi="Arial" w:cs="Arial"/>
          <w:b/>
        </w:rPr>
        <w:t>servizi pubblici di trasporto</w:t>
      </w:r>
      <w:r w:rsidR="009D233C" w:rsidRPr="00EE4EF6">
        <w:rPr>
          <w:rStyle w:val="Nessuno"/>
          <w:rFonts w:ascii="Arial" w:hAnsi="Arial" w:cs="Arial"/>
        </w:rPr>
        <w:t xml:space="preserve"> per </w:t>
      </w:r>
      <w:commentRangeStart w:id="1"/>
      <w:r w:rsidR="009D233C" w:rsidRPr="00EE4EF6">
        <w:rPr>
          <w:rStyle w:val="Nessuno"/>
          <w:rFonts w:ascii="Arial" w:hAnsi="Arial" w:cs="Arial"/>
        </w:rPr>
        <w:t>raggiungere la sede lavorativa</w:t>
      </w:r>
      <w:r w:rsidR="00CB0D96">
        <w:rPr>
          <w:rStyle w:val="Nessuno"/>
          <w:rFonts w:ascii="Arial" w:hAnsi="Arial" w:cs="Arial"/>
        </w:rPr>
        <w:t>.</w:t>
      </w:r>
    </w:p>
    <w:p w14:paraId="7942575A" w14:textId="77777777" w:rsidR="00F735EE" w:rsidRPr="00EE4EF6" w:rsidRDefault="00CB0D96" w:rsidP="00F34821">
      <w:pPr>
        <w:pStyle w:val="Paragrafoelenco"/>
        <w:ind w:left="0"/>
        <w:jc w:val="both"/>
        <w:rPr>
          <w:rFonts w:ascii="Arial" w:hAnsi="Arial" w:cs="Arial"/>
        </w:rPr>
      </w:pPr>
      <w:r>
        <w:rPr>
          <w:rStyle w:val="Nessuno"/>
          <w:rFonts w:ascii="Arial" w:hAnsi="Arial" w:cs="Arial"/>
        </w:rPr>
        <w:t xml:space="preserve">Occorre </w:t>
      </w:r>
      <w:r w:rsidR="009D233C" w:rsidRPr="00EE4EF6">
        <w:rPr>
          <w:rStyle w:val="Nessuno"/>
          <w:rFonts w:ascii="Arial" w:hAnsi="Arial" w:cs="Arial"/>
        </w:rPr>
        <w:t xml:space="preserve">adeguare l’impiego del personale in presenza di attività ridotte, utilizzando al massimo la </w:t>
      </w:r>
      <w:r w:rsidR="009D233C" w:rsidRPr="00A22AF7">
        <w:rPr>
          <w:rStyle w:val="Nessuno"/>
          <w:rFonts w:ascii="Arial" w:hAnsi="Arial" w:cs="Arial"/>
          <w:b/>
        </w:rPr>
        <w:t>flessibilità</w:t>
      </w:r>
      <w:r w:rsidR="009D233C" w:rsidRPr="00EE4EF6">
        <w:rPr>
          <w:rStyle w:val="Nessuno"/>
          <w:rFonts w:ascii="Arial" w:hAnsi="Arial" w:cs="Arial"/>
        </w:rPr>
        <w:t xml:space="preserve"> e le </w:t>
      </w:r>
      <w:r w:rsidR="009D233C" w:rsidRPr="00A22AF7">
        <w:rPr>
          <w:rStyle w:val="Nessuno"/>
          <w:rFonts w:ascii="Arial" w:hAnsi="Arial" w:cs="Arial"/>
          <w:b/>
        </w:rPr>
        <w:t>turnazioni</w:t>
      </w:r>
      <w:r>
        <w:rPr>
          <w:rStyle w:val="Nessuno"/>
          <w:rFonts w:ascii="Arial" w:hAnsi="Arial" w:cs="Arial"/>
        </w:rPr>
        <w:t>.</w:t>
      </w:r>
    </w:p>
    <w:p w14:paraId="011E125B" w14:textId="77777777" w:rsidR="00F735EE" w:rsidRPr="00EE4EF6" w:rsidRDefault="00F735EE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</w:rPr>
      </w:pPr>
    </w:p>
    <w:p w14:paraId="79B2EDDE" w14:textId="77777777" w:rsidR="00F735EE" w:rsidRPr="00A22AF7" w:rsidRDefault="009D233C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  <w:b/>
          <w:i/>
        </w:rPr>
      </w:pPr>
      <w:r w:rsidRPr="00A22AF7">
        <w:rPr>
          <w:rStyle w:val="Nessuno"/>
          <w:rFonts w:ascii="Arial" w:hAnsi="Arial" w:cs="Arial"/>
          <w:b/>
          <w:i/>
        </w:rPr>
        <w:t>RSU</w:t>
      </w:r>
    </w:p>
    <w:p w14:paraId="605C626C" w14:textId="730E29A2" w:rsidR="00F735EE" w:rsidRPr="00EE4EF6" w:rsidRDefault="009D233C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</w:rPr>
      </w:pPr>
      <w:r w:rsidRPr="00EE4EF6">
        <w:rPr>
          <w:rStyle w:val="Nessuno"/>
          <w:rFonts w:ascii="Arial" w:hAnsi="Arial" w:cs="Arial"/>
        </w:rPr>
        <w:t xml:space="preserve">Tutti gli interventi che coinvolgono il personale devono essere oggetto di apposito confronto sindacale con le RSU e le Organizzazioni </w:t>
      </w:r>
      <w:r w:rsidR="00846EE7">
        <w:rPr>
          <w:rStyle w:val="Nessuno"/>
          <w:rFonts w:ascii="Arial" w:hAnsi="Arial" w:cs="Arial"/>
        </w:rPr>
        <w:t xml:space="preserve">sindacali </w:t>
      </w:r>
      <w:r w:rsidRPr="00EE4EF6">
        <w:rPr>
          <w:rStyle w:val="Nessuno"/>
          <w:rFonts w:ascii="Arial" w:hAnsi="Arial" w:cs="Arial"/>
        </w:rPr>
        <w:t>territoriali, anche facendo ricorso a modalità a distanza.</w:t>
      </w:r>
    </w:p>
    <w:p w14:paraId="5338A984" w14:textId="77777777" w:rsidR="00F735EE" w:rsidRPr="00EE4EF6" w:rsidRDefault="00F735EE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</w:rPr>
      </w:pPr>
    </w:p>
    <w:p w14:paraId="3FCC1674" w14:textId="616A2820" w:rsidR="00F735EE" w:rsidRPr="00A22AF7" w:rsidRDefault="009D233C" w:rsidP="00F34821">
      <w:pPr>
        <w:pStyle w:val="Paragrafoelenco"/>
        <w:ind w:left="0"/>
        <w:jc w:val="both"/>
        <w:rPr>
          <w:rStyle w:val="Nessuno"/>
          <w:rFonts w:ascii="Arial" w:eastAsia="Arial" w:hAnsi="Arial" w:cs="Arial"/>
          <w:b/>
          <w:i/>
        </w:rPr>
      </w:pPr>
      <w:r w:rsidRPr="00A22AF7">
        <w:rPr>
          <w:rStyle w:val="Nessuno"/>
          <w:rFonts w:ascii="Arial" w:hAnsi="Arial" w:cs="Arial"/>
          <w:b/>
          <w:i/>
        </w:rPr>
        <w:t>RLS</w:t>
      </w:r>
      <w:r w:rsidR="00846EE7">
        <w:rPr>
          <w:rStyle w:val="Nessuno"/>
          <w:rFonts w:ascii="Arial" w:hAnsi="Arial" w:cs="Arial"/>
          <w:b/>
          <w:i/>
        </w:rPr>
        <w:t>/RSPP</w:t>
      </w:r>
    </w:p>
    <w:p w14:paraId="1DFB3469" w14:textId="7883923D" w:rsidR="00F735EE" w:rsidRPr="00EE4EF6" w:rsidRDefault="00846EE7" w:rsidP="00846EE7">
      <w:pPr>
        <w:pStyle w:val="Paragrafoelenco"/>
        <w:ind w:left="0"/>
        <w:jc w:val="both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 w:cs="Arial"/>
        </w:rPr>
        <w:t>Nell’assumere le misure più idonee ai fini di contemperare la tutela della salute con le esigenze di funzionamento del servizio, i</w:t>
      </w:r>
      <w:r w:rsidR="009D233C" w:rsidRPr="00EE4EF6">
        <w:rPr>
          <w:rStyle w:val="Nessuno"/>
          <w:rFonts w:ascii="Arial" w:hAnsi="Arial" w:cs="Arial"/>
        </w:rPr>
        <w:t xml:space="preserve">l Rappresentante dei Lavoratori per la Sicurezza deve </w:t>
      </w:r>
      <w:r>
        <w:rPr>
          <w:rStyle w:val="Nessuno"/>
          <w:rFonts w:ascii="Arial" w:hAnsi="Arial" w:cs="Arial"/>
        </w:rPr>
        <w:t>concordare con il RSPP e il</w:t>
      </w:r>
      <w:r w:rsidR="009D233C" w:rsidRPr="00EE4EF6">
        <w:rPr>
          <w:rStyle w:val="Nessuno"/>
          <w:rFonts w:ascii="Arial" w:hAnsi="Arial" w:cs="Arial"/>
        </w:rPr>
        <w:t xml:space="preserve"> D</w:t>
      </w:r>
      <w:r>
        <w:rPr>
          <w:rStyle w:val="Nessuno"/>
          <w:rFonts w:ascii="Arial" w:hAnsi="Arial" w:cs="Arial"/>
        </w:rPr>
        <w:t xml:space="preserve">irigente </w:t>
      </w:r>
      <w:r w:rsidR="009D233C" w:rsidRPr="00EE4EF6">
        <w:rPr>
          <w:rStyle w:val="Nessuno"/>
          <w:rFonts w:ascii="Arial" w:hAnsi="Arial" w:cs="Arial"/>
        </w:rPr>
        <w:t>S</w:t>
      </w:r>
      <w:r>
        <w:rPr>
          <w:rStyle w:val="Nessuno"/>
          <w:rFonts w:ascii="Arial" w:hAnsi="Arial" w:cs="Arial"/>
        </w:rPr>
        <w:t xml:space="preserve">colastico ogni azione di prevenzione dei rischi e di tutela della salute, eventualmente aggiornando il DVR. </w:t>
      </w:r>
      <w:r w:rsidR="009D233C" w:rsidRPr="00EE4EF6">
        <w:rPr>
          <w:rStyle w:val="Nessuno"/>
          <w:rFonts w:ascii="Arial" w:hAnsi="Arial" w:cs="Arial"/>
        </w:rPr>
        <w:t xml:space="preserve"> </w:t>
      </w:r>
    </w:p>
    <w:p w14:paraId="49166FF1" w14:textId="77777777" w:rsidR="00F735EE" w:rsidRPr="00EE4EF6" w:rsidRDefault="00F735EE">
      <w:pPr>
        <w:pStyle w:val="Paragrafoelenco"/>
        <w:jc w:val="both"/>
        <w:rPr>
          <w:rStyle w:val="Nessuno"/>
          <w:rFonts w:ascii="Arial" w:eastAsia="Arial" w:hAnsi="Arial" w:cs="Arial"/>
        </w:rPr>
      </w:pPr>
    </w:p>
    <w:p w14:paraId="7CD15B8C" w14:textId="0DE6916B" w:rsidR="00F735EE" w:rsidRPr="00EE4EF6" w:rsidRDefault="00070479">
      <w:pPr>
        <w:ind w:left="360"/>
        <w:jc w:val="both"/>
        <w:rPr>
          <w:rStyle w:val="Nessuno"/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6333" wp14:editId="152C9F19">
                <wp:simplePos x="0" y="0"/>
                <wp:positionH relativeFrom="column">
                  <wp:posOffset>-129326</wp:posOffset>
                </wp:positionH>
                <wp:positionV relativeFrom="paragraph">
                  <wp:posOffset>103506</wp:posOffset>
                </wp:positionV>
                <wp:extent cx="6513816" cy="4428162"/>
                <wp:effectExtent l="38100" t="19050" r="59055" b="869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16" cy="442816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29A5A" id="Rettangolo 2" o:spid="_x0000_s1026" style="position:absolute;margin-left:-10.2pt;margin-top:8.15pt;width:512.9pt;height:34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Ro6wIAAGEGAAAOAAAAZHJzL2Uyb0RvYy54bWysVclu2zAQvRfoPxC8N/Ke1IgcGAlSFEib&#10;IE6RM02RlgCKw5KUZffrOxzJjpP2kqIXmUPO8t5svrza1YZtlQ8V2JwPzwacKSuhqOwm5z+ebj9d&#10;cBaisIUwYFXO9yrwq8XHD5etm6sRlGAK5Rk6sWHeupyXMbp5lgVZqlqEM3DK4qMGX4uIot9khRct&#10;eq9NNhoMZlkLvnAepAoBb2+6R74g/1orGe+1Dioyk3PEFunr6btO32xxKeYbL1xZyR6G+AcUtags&#10;Bj26uhFRsMZXf7iqK+khgI5nEuoMtK6kIg7IZjh4w2ZVCqeICyYnuGOawv9zK79vHzyripyPOLOi&#10;xhI9qogF24ABNkr5aV2Yo9rKPfheCnhMZHfa1+kXabAd5XR/zKnaRSbxcjYdji+GM84kvk0mIzyT&#10;1+zF3PkQvyioWTrk3GPRKJdiexcihkTVg0qKZuG2MoYKZyxrEfl0MsDaSoH9o43ojAOYqkiKyYTa&#10;SV0bz7YCG0FIqWycURDT1N+g6O7PpwN01EU8mlD8V94SmBsRys6Inro+8tDYojM3NsVV1IHIgrLU&#10;ROVXZdGytWn8o8CcY2YS8qJKvEfjFB0FbM/EiCQP8bmKJXVCyi2x8Zv1kQvpdffCuFJ0oManTDp1&#10;4gEHDCS9ghfcmLCncncFplPcG5WCGvuoNDYK1ZlQyB5GN0047gj+MFNYMjJIihqL8E7b3iRZdxjf&#10;aX80ovhg49He4haiCp+QS8c1FHscBEw38QhO3lZY5jsR4oPwuBKGPK25eI8fbQC7DvoTZyX4X3+7&#10;T/o4qfjKWYsrJufhZyO84sx8tTjDk+n58DPupFPBnwrrU8E29TVg8yIQREfHvn18NCRi/rWH+hk3&#10;4jJFRllYifFzLqM/CNexKxjuVKmWS1LDXeREvLMrJ1OAlLXU5E+7Z+FdP5YRJ/o7HFaSmL+Zzk43&#10;WVpYNhF0RaP7klvsuCTgHqPe63duWpSnMmm9/DMsfgMAAP//AwBQSwMEFAAGAAgAAAAhAOtZKqTh&#10;AAAACwEAAA8AAABkcnMvZG93bnJldi54bWxMj8FOwkAQhu8mvsNmTLzBLqBFa7eEkICcIIIHuW3b&#10;sa12Z5vuQuvbO5z0OPN/+eebZDHYRlyw87UjDZOxAoGUu6KmUsP7cT16AuGDocI0jlDDD3pYpLc3&#10;iYkL19MbXg6hFFxCPjYaqhDaWEqfV2iNH7sWibNP11kTeOxKWXSm53LbyKlSkbSmJr5QmRZXFebf&#10;h7PV8FGvV7uv5+XplGd2/7rrN/vtdqP1/d2wfAERcAh/MFz1WR1SdsrcmQovGg2jqXpglINoBuIK&#10;KPXIm0zDfDKLQKaJ/P9D+gsAAP//AwBQSwECLQAUAAYACAAAACEAtoM4kv4AAADhAQAAEwAAAAAA&#10;AAAAAAAAAAAAAAAAW0NvbnRlbnRfVHlwZXNdLnhtbFBLAQItABQABgAIAAAAIQA4/SH/1gAAAJQB&#10;AAALAAAAAAAAAAAAAAAAAC8BAABfcmVscy8ucmVsc1BLAQItABQABgAIAAAAIQCzV7Ro6wIAAGEG&#10;AAAOAAAAAAAAAAAAAAAAAC4CAABkcnMvZTJvRG9jLnhtbFBLAQItABQABgAIAAAAIQDrWSqk4QAA&#10;AAsBAAAPAAAAAAAAAAAAAAAAAEUFAABkcnMvZG93bnJldi54bWxQSwUGAAAAAAQABADzAAAAUwYA&#10;AAAA&#10;" filled="f" strokecolor="#e36c0a [2409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06B1F263" w14:textId="4343849A" w:rsidR="00F735EE" w:rsidRPr="005B2604" w:rsidRDefault="005B2604" w:rsidP="00E95FE2">
      <w:pPr>
        <w:pStyle w:val="Nessunaspaziatura"/>
        <w:rPr>
          <w:rStyle w:val="Nessuno"/>
          <w:rFonts w:ascii="Arial" w:hAnsi="Arial" w:cs="Arial"/>
          <w:b/>
        </w:rPr>
      </w:pPr>
      <w:r w:rsidRPr="005B2604">
        <w:rPr>
          <w:rStyle w:val="Nessuno"/>
          <w:rFonts w:ascii="Arial" w:hAnsi="Arial" w:cs="Arial"/>
          <w:b/>
        </w:rPr>
        <w:t>AVVERTENZE</w:t>
      </w:r>
      <w:r w:rsidR="00A22AF7">
        <w:rPr>
          <w:rStyle w:val="Nessuno"/>
          <w:rFonts w:ascii="Arial" w:hAnsi="Arial" w:cs="Arial"/>
          <w:b/>
        </w:rPr>
        <w:t xml:space="preserve"> GENERALI</w:t>
      </w:r>
    </w:p>
    <w:p w14:paraId="5A2275AB" w14:textId="77777777" w:rsidR="005B2604" w:rsidRPr="00E95FE2" w:rsidRDefault="005B2604" w:rsidP="00E95FE2">
      <w:pPr>
        <w:pStyle w:val="Nessunaspaziatura"/>
        <w:rPr>
          <w:rStyle w:val="Nessuno"/>
          <w:rFonts w:ascii="Arial" w:eastAsia="Arial" w:hAnsi="Arial" w:cs="Arial"/>
        </w:rPr>
      </w:pPr>
    </w:p>
    <w:p w14:paraId="73AC826C" w14:textId="77777777" w:rsidR="00F735EE" w:rsidRDefault="009D233C" w:rsidP="00E95FE2">
      <w:pPr>
        <w:pStyle w:val="Nessunaspaziatura"/>
        <w:rPr>
          <w:rStyle w:val="Nessuno"/>
          <w:rFonts w:ascii="Arial" w:hAnsi="Arial" w:cs="Arial"/>
        </w:rPr>
      </w:pPr>
      <w:r w:rsidRPr="00E95FE2">
        <w:rPr>
          <w:rStyle w:val="Nessuno"/>
          <w:rFonts w:ascii="Arial" w:hAnsi="Arial" w:cs="Arial"/>
        </w:rPr>
        <w:t>Ricordiamo che:</w:t>
      </w:r>
    </w:p>
    <w:p w14:paraId="7709033F" w14:textId="77777777" w:rsidR="005B2604" w:rsidRPr="00E95FE2" w:rsidRDefault="005B2604" w:rsidP="00E95FE2">
      <w:pPr>
        <w:pStyle w:val="Nessunaspaziatura"/>
        <w:rPr>
          <w:rStyle w:val="Nessuno"/>
          <w:rFonts w:ascii="Arial" w:eastAsia="Arial" w:hAnsi="Arial" w:cs="Arial"/>
        </w:rPr>
      </w:pPr>
    </w:p>
    <w:p w14:paraId="3C146DDC" w14:textId="13751EE4" w:rsidR="00F735EE" w:rsidRPr="00E95FE2" w:rsidRDefault="00CB0D96" w:rsidP="005B2604">
      <w:pPr>
        <w:pStyle w:val="Nessunaspaziatura"/>
        <w:numPr>
          <w:ilvl w:val="0"/>
          <w:numId w:val="7"/>
        </w:numPr>
      </w:pPr>
      <w:r w:rsidRPr="00E95FE2">
        <w:rPr>
          <w:rStyle w:val="Nessuno"/>
          <w:rFonts w:ascii="Arial" w:hAnsi="Arial" w:cs="Arial"/>
        </w:rPr>
        <w:t>Viene raccomandato a t</w:t>
      </w:r>
      <w:r w:rsidR="009D233C" w:rsidRPr="00E95FE2">
        <w:rPr>
          <w:rStyle w:val="Nessuno"/>
          <w:rFonts w:ascii="Arial" w:hAnsi="Arial" w:cs="Arial"/>
        </w:rPr>
        <w:t>utte le persone anziane o affette da pa</w:t>
      </w:r>
      <w:commentRangeEnd w:id="1"/>
      <w:r w:rsidR="009D233C" w:rsidRPr="00E95FE2">
        <w:commentReference w:id="1"/>
      </w:r>
      <w:r w:rsidR="009D233C" w:rsidRPr="00E95FE2">
        <w:rPr>
          <w:rStyle w:val="Nessuno"/>
          <w:rFonts w:ascii="Arial" w:hAnsi="Arial" w:cs="Arial"/>
        </w:rPr>
        <w:t xml:space="preserve">tologie croniche o con </w:t>
      </w:r>
      <w:proofErr w:type="spellStart"/>
      <w:r w:rsidR="009D233C" w:rsidRPr="00E95FE2">
        <w:rPr>
          <w:rStyle w:val="Nessuno"/>
          <w:rFonts w:ascii="Arial" w:hAnsi="Arial" w:cs="Arial"/>
        </w:rPr>
        <w:t>mu</w:t>
      </w:r>
      <w:r w:rsidRPr="00E95FE2">
        <w:rPr>
          <w:rStyle w:val="Nessuno"/>
          <w:rFonts w:ascii="Arial" w:hAnsi="Arial" w:cs="Arial"/>
        </w:rPr>
        <w:t>l</w:t>
      </w:r>
      <w:r w:rsidR="009D233C" w:rsidRPr="00E95FE2">
        <w:rPr>
          <w:rStyle w:val="Nessuno"/>
          <w:rFonts w:ascii="Arial" w:hAnsi="Arial" w:cs="Arial"/>
        </w:rPr>
        <w:t>timorbilità</w:t>
      </w:r>
      <w:proofErr w:type="spellEnd"/>
      <w:r w:rsidR="009D233C" w:rsidRPr="00E95FE2">
        <w:rPr>
          <w:rStyle w:val="Nessuno"/>
          <w:rFonts w:ascii="Arial" w:hAnsi="Arial" w:cs="Arial"/>
        </w:rPr>
        <w:t xml:space="preserve"> ovvero con stati di immunodepressione congenita o acquisita, di </w:t>
      </w:r>
      <w:r w:rsidR="009D233C" w:rsidRPr="005B2604">
        <w:rPr>
          <w:rStyle w:val="Nessuno"/>
          <w:rFonts w:ascii="Arial" w:hAnsi="Arial" w:cs="Arial"/>
          <w:b/>
        </w:rPr>
        <w:t xml:space="preserve">evitare di uscire </w:t>
      </w:r>
      <w:r w:rsidR="005B2604">
        <w:rPr>
          <w:rStyle w:val="Nessuno"/>
          <w:rFonts w:ascii="Arial" w:hAnsi="Arial" w:cs="Arial"/>
          <w:b/>
        </w:rPr>
        <w:t>d</w:t>
      </w:r>
      <w:r w:rsidR="009D233C" w:rsidRPr="005B2604">
        <w:rPr>
          <w:rStyle w:val="Nessuno"/>
          <w:rFonts w:ascii="Arial" w:hAnsi="Arial" w:cs="Arial"/>
          <w:b/>
        </w:rPr>
        <w:t>alla propria abitazione</w:t>
      </w:r>
      <w:r w:rsidR="009D233C" w:rsidRPr="00E95FE2">
        <w:rPr>
          <w:rStyle w:val="Nessuno"/>
          <w:rFonts w:ascii="Arial" w:hAnsi="Arial" w:cs="Arial"/>
        </w:rPr>
        <w:t xml:space="preserve"> o dimora fuori dai casi di stretta necessità e di evitare comunque luoghi affollati nei quali non sia possibile mantenere la distanza di sicurezza interpersonale di </w:t>
      </w:r>
      <w:r w:rsidR="009D233C" w:rsidRPr="005B2604">
        <w:rPr>
          <w:rStyle w:val="Nessuno"/>
          <w:rFonts w:ascii="Arial" w:hAnsi="Arial" w:cs="Arial"/>
          <w:b/>
        </w:rPr>
        <w:t>almeno un metro</w:t>
      </w:r>
      <w:r w:rsidR="009D233C" w:rsidRPr="00E95FE2">
        <w:rPr>
          <w:rStyle w:val="Nessuno"/>
          <w:rFonts w:ascii="Arial" w:hAnsi="Arial" w:cs="Arial"/>
        </w:rPr>
        <w:t xml:space="preserve"> (art.2, c.1, </w:t>
      </w:r>
      <w:proofErr w:type="spellStart"/>
      <w:r w:rsidR="009D233C" w:rsidRPr="00E95FE2">
        <w:rPr>
          <w:rStyle w:val="Nessuno"/>
          <w:rFonts w:ascii="Arial" w:hAnsi="Arial" w:cs="Arial"/>
        </w:rPr>
        <w:t>lett.b</w:t>
      </w:r>
      <w:proofErr w:type="spellEnd"/>
      <w:r w:rsidR="009D233C" w:rsidRPr="00E95FE2">
        <w:rPr>
          <w:rStyle w:val="Nessuno"/>
          <w:rFonts w:ascii="Arial" w:hAnsi="Arial" w:cs="Arial"/>
        </w:rPr>
        <w:t xml:space="preserve"> DPCM 4/3/2020)</w:t>
      </w:r>
    </w:p>
    <w:p w14:paraId="76C757E0" w14:textId="5F5A9BFD" w:rsidR="00F735EE" w:rsidRPr="005B2604" w:rsidRDefault="009D233C" w:rsidP="005B2604">
      <w:pPr>
        <w:pStyle w:val="Nessunaspaziatura"/>
        <w:numPr>
          <w:ilvl w:val="0"/>
          <w:numId w:val="7"/>
        </w:numPr>
        <w:rPr>
          <w:bCs/>
        </w:rPr>
      </w:pPr>
      <w:r w:rsidRPr="005B2604">
        <w:rPr>
          <w:rStyle w:val="Nessuno"/>
          <w:rFonts w:ascii="Arial" w:hAnsi="Arial" w:cs="Arial"/>
          <w:bCs/>
        </w:rPr>
        <w:t>Le scuole hanno l’</w:t>
      </w:r>
      <w:r w:rsidRPr="005B2604">
        <w:rPr>
          <w:rStyle w:val="Nessuno"/>
          <w:rFonts w:ascii="Arial" w:hAnsi="Arial" w:cs="Arial"/>
          <w:b/>
          <w:bCs/>
        </w:rPr>
        <w:t>obbligo</w:t>
      </w:r>
      <w:r w:rsidRPr="005B2604">
        <w:rPr>
          <w:rStyle w:val="Nessuno"/>
          <w:rFonts w:ascii="Arial" w:hAnsi="Arial" w:cs="Arial"/>
          <w:bCs/>
        </w:rPr>
        <w:t xml:space="preserve"> </w:t>
      </w:r>
      <w:r w:rsidRPr="005B2604">
        <w:rPr>
          <w:rStyle w:val="Nessuno"/>
          <w:rFonts w:ascii="Arial" w:hAnsi="Arial" w:cs="Arial"/>
          <w:b/>
          <w:bCs/>
        </w:rPr>
        <w:t>di esposizione</w:t>
      </w:r>
      <w:r w:rsidRPr="005B2604">
        <w:rPr>
          <w:rStyle w:val="Nessuno"/>
          <w:rFonts w:ascii="Arial" w:hAnsi="Arial" w:cs="Arial"/>
          <w:bCs/>
        </w:rPr>
        <w:t xml:space="preserve"> delle informazioni sulle misure di prevenzione igienico sanitarie (art.2, c.1, </w:t>
      </w:r>
      <w:proofErr w:type="spellStart"/>
      <w:r w:rsidRPr="005B2604">
        <w:rPr>
          <w:rStyle w:val="Nessuno"/>
          <w:rFonts w:ascii="Arial" w:hAnsi="Arial" w:cs="Arial"/>
          <w:bCs/>
        </w:rPr>
        <w:t>lett</w:t>
      </w:r>
      <w:proofErr w:type="spellEnd"/>
      <w:r w:rsidRPr="005B2604">
        <w:rPr>
          <w:rStyle w:val="Nessuno"/>
          <w:rFonts w:ascii="Arial" w:hAnsi="Arial" w:cs="Arial"/>
          <w:bCs/>
        </w:rPr>
        <w:t>.</w:t>
      </w:r>
      <w:r w:rsidR="008E7EF0">
        <w:rPr>
          <w:rStyle w:val="Nessuno"/>
          <w:rFonts w:ascii="Arial" w:hAnsi="Arial" w:cs="Arial"/>
          <w:bCs/>
        </w:rPr>
        <w:t xml:space="preserve"> </w:t>
      </w:r>
      <w:r w:rsidRPr="005B2604">
        <w:rPr>
          <w:rStyle w:val="Nessuno"/>
          <w:rFonts w:ascii="Arial" w:hAnsi="Arial" w:cs="Arial"/>
          <w:bCs/>
        </w:rPr>
        <w:t xml:space="preserve">c DPCM 4/3/2020) </w:t>
      </w:r>
    </w:p>
    <w:p w14:paraId="58832D1A" w14:textId="77777777" w:rsidR="00F735EE" w:rsidRPr="005B2604" w:rsidRDefault="009D233C" w:rsidP="005B2604">
      <w:pPr>
        <w:pStyle w:val="Nessunaspaziatura"/>
        <w:numPr>
          <w:ilvl w:val="0"/>
          <w:numId w:val="7"/>
        </w:numPr>
      </w:pPr>
      <w:r w:rsidRPr="005B2604">
        <w:rPr>
          <w:rStyle w:val="Nessuno"/>
          <w:rFonts w:ascii="Arial" w:hAnsi="Arial" w:cs="Arial"/>
          <w:bCs/>
        </w:rPr>
        <w:t xml:space="preserve">Il periodo di </w:t>
      </w:r>
      <w:r w:rsidRPr="005B2604">
        <w:rPr>
          <w:rStyle w:val="Nessuno"/>
          <w:rFonts w:ascii="Arial" w:hAnsi="Arial" w:cs="Arial"/>
          <w:b/>
          <w:bCs/>
        </w:rPr>
        <w:t>chiusura</w:t>
      </w:r>
      <w:r w:rsidRPr="005B2604">
        <w:rPr>
          <w:rStyle w:val="Nessuno"/>
          <w:rFonts w:ascii="Arial" w:hAnsi="Arial" w:cs="Arial"/>
          <w:bCs/>
        </w:rPr>
        <w:t xml:space="preserve"> della scuola o di </w:t>
      </w:r>
      <w:r w:rsidRPr="005B2604">
        <w:rPr>
          <w:rStyle w:val="Nessuno"/>
          <w:rFonts w:ascii="Arial" w:hAnsi="Arial" w:cs="Arial"/>
          <w:b/>
          <w:bCs/>
        </w:rPr>
        <w:t>sospensione</w:t>
      </w:r>
      <w:r w:rsidRPr="005B2604">
        <w:rPr>
          <w:rStyle w:val="Nessuno"/>
          <w:rFonts w:ascii="Arial" w:hAnsi="Arial" w:cs="Arial"/>
          <w:bCs/>
        </w:rPr>
        <w:t xml:space="preserve"> delle attività didattiche </w:t>
      </w:r>
      <w:r w:rsidRPr="005B2604">
        <w:rPr>
          <w:rStyle w:val="Nessuno"/>
          <w:rFonts w:ascii="Arial" w:hAnsi="Arial" w:cs="Arial"/>
          <w:b/>
          <w:bCs/>
        </w:rPr>
        <w:t>non incide sulla validità</w:t>
      </w:r>
      <w:r w:rsidRPr="005B2604">
        <w:rPr>
          <w:rStyle w:val="Nessuno"/>
          <w:rFonts w:ascii="Arial" w:hAnsi="Arial" w:cs="Arial"/>
          <w:bCs/>
        </w:rPr>
        <w:t xml:space="preserve"> del periodo di prova e formazione</w:t>
      </w:r>
    </w:p>
    <w:p w14:paraId="3B661AAF" w14:textId="4013B851" w:rsidR="00F735EE" w:rsidRPr="005B2604" w:rsidRDefault="009D233C" w:rsidP="005B2604">
      <w:pPr>
        <w:pStyle w:val="Nessunaspaziatura"/>
        <w:numPr>
          <w:ilvl w:val="0"/>
          <w:numId w:val="7"/>
        </w:numPr>
      </w:pPr>
      <w:r w:rsidRPr="005B2604">
        <w:rPr>
          <w:rStyle w:val="Nessuno"/>
          <w:rFonts w:ascii="Arial" w:hAnsi="Arial" w:cs="Arial"/>
          <w:bCs/>
        </w:rPr>
        <w:t xml:space="preserve">Il periodo trascorso in </w:t>
      </w:r>
      <w:r w:rsidRPr="005B2604">
        <w:rPr>
          <w:rStyle w:val="Nessuno"/>
          <w:rFonts w:ascii="Arial" w:hAnsi="Arial" w:cs="Arial"/>
          <w:b/>
          <w:bCs/>
        </w:rPr>
        <w:t>malattia</w:t>
      </w:r>
      <w:r w:rsidRPr="005B2604">
        <w:rPr>
          <w:rStyle w:val="Nessuno"/>
          <w:rFonts w:ascii="Arial" w:hAnsi="Arial" w:cs="Arial"/>
          <w:bCs/>
        </w:rPr>
        <w:t xml:space="preserve"> o in </w:t>
      </w:r>
      <w:r w:rsidRPr="005B2604">
        <w:rPr>
          <w:rStyle w:val="Nessuno"/>
          <w:rFonts w:ascii="Arial" w:hAnsi="Arial" w:cs="Arial"/>
          <w:b/>
          <w:bCs/>
        </w:rPr>
        <w:t>quarantena</w:t>
      </w:r>
      <w:r w:rsidRPr="005B2604">
        <w:rPr>
          <w:rStyle w:val="Nessuno"/>
          <w:rFonts w:ascii="Arial" w:hAnsi="Arial" w:cs="Arial"/>
          <w:bCs/>
        </w:rPr>
        <w:t xml:space="preserve"> dovuta al COVID 19 è equiparato al periodo </w:t>
      </w:r>
      <w:r w:rsidR="005B2604">
        <w:rPr>
          <w:rStyle w:val="Nessuno"/>
          <w:rFonts w:ascii="Arial" w:hAnsi="Arial" w:cs="Arial"/>
          <w:bCs/>
        </w:rPr>
        <w:t xml:space="preserve">di </w:t>
      </w:r>
      <w:r w:rsidR="005B2604" w:rsidRPr="005B2604">
        <w:rPr>
          <w:rStyle w:val="Nessuno"/>
          <w:rFonts w:ascii="Arial" w:hAnsi="Arial" w:cs="Arial"/>
          <w:b/>
          <w:bCs/>
        </w:rPr>
        <w:t xml:space="preserve">ricovero </w:t>
      </w:r>
      <w:r w:rsidRPr="005B2604">
        <w:rPr>
          <w:rStyle w:val="Nessuno"/>
          <w:rFonts w:ascii="Arial" w:hAnsi="Arial" w:cs="Arial"/>
          <w:b/>
          <w:bCs/>
        </w:rPr>
        <w:t>ospedaliero</w:t>
      </w:r>
    </w:p>
    <w:p w14:paraId="571A760D" w14:textId="77777777" w:rsidR="00F735EE" w:rsidRPr="00613E38" w:rsidRDefault="009D233C" w:rsidP="005B2604">
      <w:pPr>
        <w:pStyle w:val="Nessunaspaziatura"/>
        <w:numPr>
          <w:ilvl w:val="0"/>
          <w:numId w:val="7"/>
        </w:numPr>
        <w:rPr>
          <w:rStyle w:val="Nessuno"/>
        </w:rPr>
      </w:pPr>
      <w:r w:rsidRPr="005B2604">
        <w:rPr>
          <w:rStyle w:val="Nessuno"/>
          <w:rFonts w:ascii="Arial" w:hAnsi="Arial" w:cs="Arial"/>
          <w:bCs/>
        </w:rPr>
        <w:t xml:space="preserve">La </w:t>
      </w:r>
      <w:r w:rsidRPr="005B2604">
        <w:rPr>
          <w:rStyle w:val="Nessuno"/>
          <w:rFonts w:ascii="Arial" w:hAnsi="Arial" w:cs="Arial"/>
          <w:b/>
          <w:bCs/>
        </w:rPr>
        <w:t>trattenuta</w:t>
      </w:r>
      <w:r w:rsidRPr="005B2604">
        <w:rPr>
          <w:rStyle w:val="Nessuno"/>
          <w:rFonts w:ascii="Arial" w:hAnsi="Arial" w:cs="Arial"/>
          <w:bCs/>
        </w:rPr>
        <w:t xml:space="preserve"> prevista per le assenze di malattia fino a 10 giorni </w:t>
      </w:r>
      <w:r w:rsidRPr="005B2604">
        <w:rPr>
          <w:rStyle w:val="Nessuno"/>
          <w:rFonts w:ascii="Arial" w:hAnsi="Arial" w:cs="Arial"/>
          <w:b/>
          <w:bCs/>
        </w:rPr>
        <w:t>non si applica</w:t>
      </w:r>
      <w:r w:rsidRPr="005B2604">
        <w:rPr>
          <w:rStyle w:val="Nessuno"/>
          <w:rFonts w:ascii="Arial" w:hAnsi="Arial" w:cs="Arial"/>
          <w:bCs/>
        </w:rPr>
        <w:t xml:space="preserve"> nei casi dei periodi a ricovero ospedaliero in strutture del SSN per l’erogazione delle prestazioni rientranti nei Livelli essenziali di assistenza (LEA)</w:t>
      </w:r>
    </w:p>
    <w:p w14:paraId="338F394B" w14:textId="4F92DAE2" w:rsidR="00613E38" w:rsidRPr="00613E38" w:rsidRDefault="00613E38" w:rsidP="005B2604">
      <w:pPr>
        <w:pStyle w:val="Paragrafoelenco"/>
        <w:numPr>
          <w:ilvl w:val="0"/>
          <w:numId w:val="7"/>
        </w:numPr>
        <w:rPr>
          <w:rStyle w:val="Nessuno"/>
          <w:rFonts w:ascii="Arial" w:hAnsi="Arial" w:cs="Arial"/>
        </w:rPr>
      </w:pPr>
      <w:r w:rsidRPr="00613E38">
        <w:rPr>
          <w:rStyle w:val="Nessuno"/>
          <w:rFonts w:ascii="Arial" w:hAnsi="Arial" w:cs="Arial"/>
        </w:rPr>
        <w:t xml:space="preserve">Nell’ambito di gestione dell’emergenza i rapporti tra le OO.SS firmatarie di CCNL e gli Uffici Scolastici Regionali ed Ambiti territoriali vanno improntate alla </w:t>
      </w:r>
      <w:r w:rsidRPr="00613E38">
        <w:rPr>
          <w:rStyle w:val="Nessuno"/>
          <w:rFonts w:ascii="Arial" w:hAnsi="Arial" w:cs="Arial"/>
          <w:b/>
        </w:rPr>
        <w:t>massima flessibilità</w:t>
      </w:r>
      <w:r w:rsidRPr="00613E38">
        <w:rPr>
          <w:rStyle w:val="Nessuno"/>
          <w:rFonts w:ascii="Arial" w:hAnsi="Arial" w:cs="Arial"/>
        </w:rPr>
        <w:t xml:space="preserve"> agevolando le </w:t>
      </w:r>
      <w:r w:rsidRPr="00613E38">
        <w:rPr>
          <w:rStyle w:val="Nessuno"/>
          <w:rFonts w:ascii="Arial" w:hAnsi="Arial" w:cs="Arial"/>
          <w:b/>
        </w:rPr>
        <w:t>dirette interlocuzioni</w:t>
      </w:r>
      <w:r w:rsidRPr="00613E38">
        <w:rPr>
          <w:rStyle w:val="Nessuno"/>
          <w:rFonts w:ascii="Arial" w:hAnsi="Arial" w:cs="Arial"/>
        </w:rPr>
        <w:t xml:space="preserve"> per rispondere celermente alle richieste delle scuole, coordinando le azioni da porre in essere</w:t>
      </w:r>
    </w:p>
    <w:p w14:paraId="04E75CE2" w14:textId="77777777" w:rsidR="003E072B" w:rsidRDefault="003E072B" w:rsidP="003E072B">
      <w:pPr>
        <w:pStyle w:val="Nessunaspaziatura"/>
        <w:rPr>
          <w:rStyle w:val="Nessuno"/>
          <w:rFonts w:ascii="Arial" w:hAnsi="Arial" w:cs="Arial"/>
          <w:bCs/>
        </w:rPr>
      </w:pPr>
    </w:p>
    <w:p w14:paraId="3AE3055F" w14:textId="77777777" w:rsidR="003E072B" w:rsidRDefault="003E072B" w:rsidP="003E072B">
      <w:pPr>
        <w:pStyle w:val="Nessunaspaziatura"/>
        <w:rPr>
          <w:rStyle w:val="Nessuno"/>
          <w:rFonts w:ascii="Arial" w:hAnsi="Arial" w:cs="Arial"/>
          <w:bCs/>
        </w:rPr>
      </w:pPr>
    </w:p>
    <w:p w14:paraId="3251DAFD" w14:textId="77777777" w:rsidR="003E072B" w:rsidRDefault="003E072B" w:rsidP="003E072B">
      <w:pPr>
        <w:pStyle w:val="Nessunaspaziatura"/>
        <w:rPr>
          <w:rStyle w:val="Nessuno"/>
          <w:rFonts w:ascii="Arial" w:hAnsi="Arial" w:cs="Arial"/>
          <w:bCs/>
        </w:rPr>
      </w:pPr>
    </w:p>
    <w:p w14:paraId="094AEEB6" w14:textId="77777777" w:rsidR="003E072B" w:rsidRDefault="003E072B" w:rsidP="003E072B">
      <w:pPr>
        <w:pStyle w:val="Nessunaspaziatura"/>
        <w:rPr>
          <w:rStyle w:val="Nessuno"/>
          <w:rFonts w:ascii="Arial" w:hAnsi="Arial" w:cs="Arial"/>
          <w:bCs/>
        </w:rPr>
      </w:pPr>
    </w:p>
    <w:p w14:paraId="77E4B835" w14:textId="77777777" w:rsidR="008E7EF0" w:rsidRDefault="008E7EF0" w:rsidP="003E072B">
      <w:pPr>
        <w:pStyle w:val="Nessunaspaziatura"/>
        <w:rPr>
          <w:rStyle w:val="Nessuno"/>
          <w:rFonts w:ascii="Arial" w:hAnsi="Arial" w:cs="Arial"/>
          <w:bCs/>
        </w:rPr>
      </w:pPr>
    </w:p>
    <w:p w14:paraId="03060F37" w14:textId="72EFF8D1" w:rsidR="003E072B" w:rsidRPr="003E072B" w:rsidRDefault="003E072B" w:rsidP="003E072B">
      <w:pPr>
        <w:jc w:val="center"/>
        <w:rPr>
          <w:rFonts w:ascii="Calibri" w:hAnsi="Calibri" w:cs="Calibri"/>
          <w:b/>
          <w:color w:val="E36C0A" w:themeColor="accent6" w:themeShade="BF"/>
          <w:sz w:val="3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E072B">
        <w:rPr>
          <w:rFonts w:ascii="Calibri" w:hAnsi="Calibri" w:cs="Calibri"/>
          <w:b/>
          <w:color w:val="E36C0A" w:themeColor="accent6" w:themeShade="BF"/>
          <w:sz w:val="3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SUPPLENZE </w:t>
      </w:r>
      <w:r>
        <w:rPr>
          <w:rFonts w:ascii="Calibri" w:hAnsi="Calibri" w:cs="Calibri"/>
          <w:b/>
          <w:color w:val="E36C0A" w:themeColor="accent6" w:themeShade="BF"/>
          <w:sz w:val="3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DEL</w:t>
      </w:r>
      <w:r w:rsidRPr="003E072B">
        <w:rPr>
          <w:rFonts w:ascii="Calibri" w:hAnsi="Calibri" w:cs="Calibri"/>
          <w:b/>
          <w:color w:val="E36C0A" w:themeColor="accent6" w:themeShade="BF"/>
          <w:sz w:val="3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PERSONALE</w:t>
      </w:r>
    </w:p>
    <w:p w14:paraId="1A82573C" w14:textId="77777777" w:rsidR="003E072B" w:rsidRPr="003E072B" w:rsidRDefault="003E072B" w:rsidP="003E072B">
      <w:pPr>
        <w:rPr>
          <w:rFonts w:ascii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595502" w14:textId="77777777" w:rsidR="003E072B" w:rsidRPr="003E072B" w:rsidRDefault="003E072B" w:rsidP="003E072B">
      <w:pPr>
        <w:spacing w:after="120"/>
        <w:jc w:val="both"/>
        <w:rPr>
          <w:rFonts w:ascii="Calibri" w:hAnsi="Calibri" w:cs="Calibri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163B">
        <w:rPr>
          <w:rFonts w:ascii="Calibri" w:hAnsi="Calibri" w:cs="Calibri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Ricordiamo che anche durante i periodi di chiusura o sospensione dell’attività didattica, ancorché si tratti di una situazione straordinaria, restano in vigore le disposizioni in materia di supplenza per tutto il personale.</w:t>
      </w:r>
    </w:p>
    <w:p w14:paraId="01379974" w14:textId="44EBEE86" w:rsidR="0029163B" w:rsidRPr="0029163B" w:rsidRDefault="0029163B" w:rsidP="003E072B">
      <w:pPr>
        <w:spacing w:after="120"/>
        <w:jc w:val="both"/>
        <w:rPr>
          <w:rFonts w:ascii="Calibri" w:hAnsi="Calibri" w:cs="Calibri"/>
          <w:b/>
          <w:color w:val="E36C0A" w:themeColor="accent6" w:themeShade="BF"/>
          <w:sz w:val="28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163B">
        <w:rPr>
          <w:rFonts w:ascii="Calibri" w:hAnsi="Calibri" w:cs="Calibri"/>
          <w:b/>
          <w:color w:val="E36C0A" w:themeColor="accent6" w:themeShade="BF"/>
          <w:sz w:val="28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Personale docente</w:t>
      </w:r>
    </w:p>
    <w:p w14:paraId="1F1EE30A" w14:textId="77777777" w:rsidR="003E072B" w:rsidRPr="0029163B" w:rsidRDefault="003E072B" w:rsidP="003E072B">
      <w:pPr>
        <w:spacing w:after="120"/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163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In particolare per il personale docente l’art. 7 (commi 4 e 5) del regolamento delle supplenze (Dm 131/2007) prevede l’istituto della conferma e/o della proroga.</w:t>
      </w:r>
    </w:p>
    <w:p w14:paraId="7EF8C664" w14:textId="77777777" w:rsidR="003E072B" w:rsidRPr="003E072B" w:rsidRDefault="003E072B" w:rsidP="003E072B">
      <w:pPr>
        <w:spacing w:after="120"/>
        <w:jc w:val="both"/>
        <w:rPr>
          <w:rFonts w:ascii="Calibri" w:eastAsia="Times New Roman" w:hAnsi="Calibri" w:cs="Calibri"/>
          <w14:textOutline w14:w="0" w14:cap="flat" w14:cmpd="sng" w14:algn="ctr">
            <w14:noFill/>
            <w14:prstDash w14:val="solid"/>
            <w14:bevel/>
          </w14:textOutline>
        </w:rPr>
      </w:pPr>
      <w:r w:rsidRPr="003E072B">
        <w:rPr>
          <w:rFonts w:ascii="Calibri" w:hAnsi="Calibri" w:cs="Calibri"/>
          <w14:textOutline w14:w="0" w14:cap="flat" w14:cmpd="sng" w14:algn="ctr">
            <w14:noFill/>
            <w14:prstDash w14:val="solid"/>
            <w14:bevel/>
          </w14:textOutline>
        </w:rPr>
        <w:t>Per quanto riguarda eventuali proroghe che intervengono nel periodo interessato dalla chiusura o sospensione delle attività didattiche vale anche l’articolo 40 del CCNL 2007 che al comma 3 prevede il diritto alla proroga senza soluzione di continuità a determinate condizioni.</w:t>
      </w:r>
    </w:p>
    <w:p w14:paraId="3061EE9F" w14:textId="78E4EBD1" w:rsidR="003E072B" w:rsidRPr="0029163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163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Nello specifico:</w:t>
      </w:r>
    </w:p>
    <w:p w14:paraId="4E3DCFE0" w14:textId="77777777" w:rsidR="003E072B" w:rsidRP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0C22A1" w14:textId="77777777" w:rsidR="003E072B" w:rsidRPr="003E072B" w:rsidRDefault="003E072B" w:rsidP="003E072B">
      <w:pPr>
        <w:numPr>
          <w:ilvl w:val="0"/>
          <w:numId w:val="12"/>
        </w:num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la</w:t>
      </w:r>
      <w:proofErr w:type="gramEnd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supplenza </w:t>
      </w:r>
      <w:r w:rsidRPr="003E072B">
        <w:rPr>
          <w:rFonts w:ascii="Calibri" w:hAnsi="Calibri" w:cs="Calibri"/>
          <w:b/>
          <w14:textOutline w14:w="12700" w14:cap="flat" w14:cmpd="sng" w14:algn="ctr">
            <w14:noFill/>
            <w14:prstDash w14:val="solid"/>
            <w14:miter w14:lim="400000"/>
          </w14:textOutline>
        </w:rPr>
        <w:t>già conferita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mantiene la propria validità fino alla </w:t>
      </w:r>
      <w:r w:rsidRPr="003E072B">
        <w:rPr>
          <w:rFonts w:ascii="Calibri" w:hAnsi="Calibri" w:cs="Calibri"/>
          <w:b/>
          <w14:textOutline w14:w="12700" w14:cap="flat" w14:cmpd="sng" w14:algn="ctr">
            <w14:noFill/>
            <w14:prstDash w14:val="solid"/>
            <w14:miter w14:lim="400000"/>
          </w14:textOutline>
        </w:rPr>
        <w:t>naturale scadenza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 contratto stipulato</w:t>
      </w:r>
    </w:p>
    <w:p w14:paraId="44993E4C" w14:textId="77777777" w:rsidR="003E072B" w:rsidRPr="003E072B" w:rsidRDefault="003E072B" w:rsidP="003E072B">
      <w:pPr>
        <w:numPr>
          <w:ilvl w:val="0"/>
          <w:numId w:val="12"/>
        </w:num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nel</w:t>
      </w:r>
      <w:proofErr w:type="gramEnd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caso in cui la supplenze termini all’interno del periodo di sospensione delle attività didattiche/chiusura scuola ed il titolare prosegua l’assenza senza soluzione di continuità si applica l’istituto della </w:t>
      </w:r>
      <w:r w:rsidRPr="003E072B">
        <w:rPr>
          <w:rFonts w:ascii="Calibri" w:hAnsi="Calibri" w:cs="Calibri"/>
          <w:b/>
          <w14:textOutline w14:w="12700" w14:cap="flat" w14:cmpd="sng" w14:algn="ctr">
            <w14:noFill/>
            <w14:prstDash w14:val="solid"/>
            <w14:miter w14:lim="400000"/>
          </w14:textOutline>
        </w:rPr>
        <w:t>conferma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conferire al medesimo supplenze </w:t>
      </w:r>
      <w:r w:rsidRPr="003E072B">
        <w:rPr>
          <w:rFonts w:ascii="Calibri" w:hAnsi="Calibri" w:cs="Calibri"/>
          <w:b/>
          <w14:textOutline w14:w="12700" w14:cap="flat" w14:cmpd="sng" w14:algn="ctr">
            <w14:noFill/>
            <w14:prstDash w14:val="solid"/>
            <w14:miter w14:lim="400000"/>
          </w14:textOutline>
        </w:rPr>
        <w:t>a partire dalla ripresa delle attività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didattiche/riapertura della scuola, come previsto dal comma 5 dell’art 7 del DM 131/2007</w:t>
      </w:r>
    </w:p>
    <w:p w14:paraId="45F7D236" w14:textId="781148D7" w:rsidR="003E072B" w:rsidRPr="003E072B" w:rsidRDefault="003E072B" w:rsidP="003E072B">
      <w:pPr>
        <w:numPr>
          <w:ilvl w:val="0"/>
          <w:numId w:val="12"/>
        </w:num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nei</w:t>
      </w:r>
      <w:proofErr w:type="gramEnd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casi in cui è stata prevista la modalità di “</w:t>
      </w:r>
      <w:r w:rsidRPr="003E072B">
        <w:rPr>
          <w:rFonts w:ascii="Calibri" w:hAnsi="Calibri" w:cs="Calibri"/>
          <w:b/>
          <w14:textOutline w14:w="12700" w14:cap="flat" w14:cmpd="sng" w14:algn="ctr">
            <w14:noFill/>
            <w14:prstDash w14:val="solid"/>
            <w14:miter w14:lim="400000"/>
          </w14:textOutline>
        </w:rPr>
        <w:t>didattica a distanza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durante il periodo di sospensione delle lezioni, il personale docente supplente ha diritto alla </w:t>
      </w:r>
      <w:r w:rsidRPr="003E072B">
        <w:rPr>
          <w:rFonts w:ascii="Calibri" w:hAnsi="Calibri" w:cs="Calibri"/>
          <w:b/>
          <w14:textOutline w14:w="12700" w14:cap="flat" w14:cmpd="sng" w14:algn="ctr">
            <w14:noFill/>
            <w14:prstDash w14:val="solid"/>
            <w14:miter w14:lim="400000"/>
          </w14:textOutline>
        </w:rPr>
        <w:t>proroga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della supplenza precedentemente conferita anche per dare seguito all’attività d’insegnamento a distanza che lo coinvolge</w:t>
      </w:r>
    </w:p>
    <w:p w14:paraId="4F482AF9" w14:textId="19F57189" w:rsidR="003E072B" w:rsidRPr="003E072B" w:rsidRDefault="003E072B" w:rsidP="003E072B">
      <w:pPr>
        <w:numPr>
          <w:ilvl w:val="0"/>
          <w:numId w:val="12"/>
        </w:num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eventuali</w:t>
      </w:r>
      <w:proofErr w:type="gramEnd"/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proroghe, come previsto dall’art. 40, comma 3 CCNL 2007, intervengono qualora il docente titolare si assenti da una data anteriore di almeno 7 giorni prima e si prolunghi fino a 7 giorni dopo la ripresa delle lezioni</w:t>
      </w:r>
      <w:r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questo caso vale l’oggettiva e co</w:t>
      </w:r>
      <w:r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ntinuativa assenza del titolare</w:t>
      </w:r>
    </w:p>
    <w:p w14:paraId="1EA565A1" w14:textId="77777777" w:rsidR="003E072B" w:rsidRP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19C0FE" w14:textId="77777777" w:rsidR="0029163B" w:rsidRPr="0029163B" w:rsidRDefault="0029163B" w:rsidP="003E072B">
      <w:pPr>
        <w:jc w:val="both"/>
        <w:rPr>
          <w:rFonts w:ascii="Calibri" w:hAnsi="Calibri" w:cs="Calibri"/>
          <w:b/>
          <w:color w:val="E36C0A" w:themeColor="accent6" w:themeShade="BF"/>
          <w:sz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163B">
        <w:rPr>
          <w:rFonts w:ascii="Calibri" w:hAnsi="Calibri" w:cs="Calibri"/>
          <w:b/>
          <w:color w:val="E36C0A" w:themeColor="accent6" w:themeShade="BF"/>
          <w:sz w:val="28"/>
          <w14:textOutline w14:w="12700" w14:cap="flat" w14:cmpd="sng" w14:algn="ctr">
            <w14:noFill/>
            <w14:prstDash w14:val="solid"/>
            <w14:miter w14:lim="400000"/>
          </w14:textOutline>
        </w:rPr>
        <w:t>Personale ATA</w:t>
      </w:r>
    </w:p>
    <w:p w14:paraId="37C61FF0" w14:textId="77777777" w:rsidR="0029163B" w:rsidRDefault="0029163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389CCA" w14:textId="190D8C25" w:rsidR="003E072B" w:rsidRP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Per il personale ATA, la nota MIUR n° 3895 del 28/8/2019 prevede l’istituto della proroga.</w:t>
      </w:r>
    </w:p>
    <w:p w14:paraId="78E3E046" w14:textId="77777777" w:rsidR="003E072B" w:rsidRP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1FD709" w14:textId="77777777" w:rsid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E072B"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 quanto concerne i posti residuati a seguito della procedura di stabilizzazione del personale ex LSU le supplenze temporanee fino al 31/3 andranno conferite, in presenza di esigenze di servizio, anche durante il periodo di sospensione dell’attività didattica; in caso diverso dalla ripresa delle lezioni. </w:t>
      </w:r>
    </w:p>
    <w:p w14:paraId="4A246986" w14:textId="77777777" w:rsid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F1189C" w14:textId="77777777" w:rsid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4A1E32" w14:textId="77777777" w:rsid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753204" w14:textId="28647ECB" w:rsidR="003E072B" w:rsidRPr="003E072B" w:rsidRDefault="003E072B" w:rsidP="003E072B">
      <w:pPr>
        <w:jc w:val="both"/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>Roma, 5 marzo 2020</w:t>
      </w:r>
    </w:p>
    <w:p w14:paraId="08581BC4" w14:textId="77777777" w:rsidR="003E072B" w:rsidRPr="005B2604" w:rsidRDefault="003E072B" w:rsidP="003E072B">
      <w:pPr>
        <w:pStyle w:val="Nessunaspaziatura"/>
      </w:pPr>
    </w:p>
    <w:sectPr w:rsidR="003E072B" w:rsidRPr="005B2604" w:rsidSect="00E742D9"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8" w:footer="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v b" w:date="2020-03-05T11:12:00Z" w:initials="">
    <w:p w14:paraId="5F4153B3" w14:textId="77777777" w:rsidR="00F735EE" w:rsidRDefault="009D233C">
      <w:pPr>
        <w:pStyle w:val="Default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4153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92E04" w14:textId="77777777" w:rsidR="008206B0" w:rsidRDefault="008206B0">
      <w:r>
        <w:separator/>
      </w:r>
    </w:p>
  </w:endnote>
  <w:endnote w:type="continuationSeparator" w:id="0">
    <w:p w14:paraId="6B4C1F50" w14:textId="77777777" w:rsidR="008206B0" w:rsidRDefault="0082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47063"/>
      <w:docPartObj>
        <w:docPartGallery w:val="Page Numbers (Bottom of Page)"/>
        <w:docPartUnique/>
      </w:docPartObj>
    </w:sdtPr>
    <w:sdtEndPr/>
    <w:sdtContent>
      <w:p w14:paraId="521746A2" w14:textId="59ED103A" w:rsidR="00E742D9" w:rsidRDefault="00E742D9">
        <w:pPr>
          <w:pStyle w:val="Pidipagina"/>
          <w:jc w:val="center"/>
        </w:pPr>
        <w:r w:rsidRPr="00E742D9">
          <w:rPr>
            <w:rFonts w:ascii="Calibri" w:hAnsi="Calibri" w:cs="Calibri"/>
          </w:rPr>
          <w:fldChar w:fldCharType="begin"/>
        </w:r>
        <w:r w:rsidRPr="00E742D9">
          <w:rPr>
            <w:rFonts w:ascii="Calibri" w:hAnsi="Calibri" w:cs="Calibri"/>
          </w:rPr>
          <w:instrText>PAGE   \* MERGEFORMAT</w:instrText>
        </w:r>
        <w:r w:rsidRPr="00E742D9">
          <w:rPr>
            <w:rFonts w:ascii="Calibri" w:hAnsi="Calibri" w:cs="Calibri"/>
          </w:rPr>
          <w:fldChar w:fldCharType="separate"/>
        </w:r>
        <w:r w:rsidR="00AA4A79">
          <w:rPr>
            <w:rFonts w:ascii="Calibri" w:hAnsi="Calibri" w:cs="Calibri"/>
            <w:noProof/>
          </w:rPr>
          <w:t>4</w:t>
        </w:r>
        <w:r w:rsidRPr="00E742D9">
          <w:rPr>
            <w:rFonts w:ascii="Calibri" w:hAnsi="Calibri" w:cs="Calibri"/>
          </w:rPr>
          <w:fldChar w:fldCharType="end"/>
        </w:r>
      </w:p>
    </w:sdtContent>
  </w:sdt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7"/>
      <w:gridCol w:w="1927"/>
      <w:gridCol w:w="1926"/>
      <w:gridCol w:w="1926"/>
      <w:gridCol w:w="1926"/>
    </w:tblGrid>
    <w:tr w:rsidR="00E742D9" w:rsidRPr="003D6AE1" w14:paraId="3DB4E88A" w14:textId="77777777" w:rsidTr="00A37230">
      <w:tc>
        <w:tcPr>
          <w:tcW w:w="1000" w:type="pct"/>
        </w:tcPr>
        <w:p w14:paraId="54A9A624" w14:textId="77777777" w:rsidR="00E742D9" w:rsidRPr="003D6AE1" w:rsidRDefault="008206B0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hyperlink r:id="rId1" w:history="1"/>
          <w:proofErr w:type="gramStart"/>
          <w:r w:rsidR="00E742D9" w:rsidRPr="003D6AE1">
            <w:rPr>
              <w:rFonts w:ascii="Arial" w:hAnsi="Arial" w:cs="Arial"/>
              <w:b/>
              <w:bCs/>
              <w:sz w:val="16"/>
              <w:szCs w:val="16"/>
            </w:rPr>
            <w:t>FLC  CGIL</w:t>
          </w:r>
          <w:proofErr w:type="gramEnd"/>
        </w:p>
      </w:tc>
      <w:tc>
        <w:tcPr>
          <w:tcW w:w="1000" w:type="pct"/>
        </w:tcPr>
        <w:p w14:paraId="0B579FCD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gramStart"/>
          <w:r w:rsidRPr="003D6AE1">
            <w:rPr>
              <w:rFonts w:ascii="Arial" w:hAnsi="Arial" w:cs="Arial"/>
              <w:b/>
              <w:bCs/>
              <w:sz w:val="16"/>
              <w:szCs w:val="16"/>
            </w:rPr>
            <w:t xml:space="preserve">CISL 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SCUOLA</w:t>
          </w:r>
          <w:proofErr w:type="gramEnd"/>
        </w:p>
      </w:tc>
      <w:tc>
        <w:tcPr>
          <w:tcW w:w="1000" w:type="pct"/>
        </w:tcPr>
        <w:p w14:paraId="3B9A4474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3D6AE1">
            <w:rPr>
              <w:rFonts w:ascii="Arial" w:hAnsi="Arial" w:cs="Arial"/>
              <w:b/>
              <w:bCs/>
              <w:sz w:val="16"/>
              <w:szCs w:val="16"/>
            </w:rPr>
            <w:t>UIL SCUOLA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RUA</w:t>
          </w:r>
        </w:p>
      </w:tc>
      <w:tc>
        <w:tcPr>
          <w:tcW w:w="1000" w:type="pct"/>
        </w:tcPr>
        <w:p w14:paraId="2840ECD6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gramStart"/>
          <w:r w:rsidRPr="003D6AE1">
            <w:rPr>
              <w:rFonts w:ascii="Arial" w:hAnsi="Arial" w:cs="Arial"/>
              <w:b/>
              <w:bCs/>
              <w:sz w:val="16"/>
              <w:szCs w:val="16"/>
            </w:rPr>
            <w:t>SNALS  CONFSAL</w:t>
          </w:r>
          <w:proofErr w:type="gramEnd"/>
        </w:p>
      </w:tc>
      <w:tc>
        <w:tcPr>
          <w:tcW w:w="1000" w:type="pct"/>
        </w:tcPr>
        <w:p w14:paraId="5DCA8749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gramStart"/>
          <w:r w:rsidRPr="00E742D9">
            <w:rPr>
              <w:rStyle w:val="Enfasigrassetto"/>
              <w:rFonts w:ascii="Arial" w:hAnsi="Arial" w:cs="Arial"/>
              <w:sz w:val="16"/>
            </w:rPr>
            <w:t>GILDA  UNAMS</w:t>
          </w:r>
          <w:proofErr w:type="gramEnd"/>
        </w:p>
      </w:tc>
    </w:tr>
    <w:tr w:rsidR="00E742D9" w:rsidRPr="003D6AE1" w14:paraId="4451BBDB" w14:textId="77777777" w:rsidTr="00A37230">
      <w:tc>
        <w:tcPr>
          <w:tcW w:w="1000" w:type="pct"/>
        </w:tcPr>
        <w:p w14:paraId="6049DAFC" w14:textId="77777777" w:rsidR="00E742D9" w:rsidRPr="00760888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Via Leopoldo Serra</w:t>
          </w:r>
          <w:r>
            <w:rPr>
              <w:rFonts w:ascii="Arial" w:hAnsi="Arial" w:cs="Arial"/>
              <w:i/>
              <w:sz w:val="14"/>
              <w:szCs w:val="14"/>
            </w:rPr>
            <w:t>,</w:t>
          </w:r>
          <w:r w:rsidRPr="00760888">
            <w:rPr>
              <w:rFonts w:ascii="Arial" w:hAnsi="Arial" w:cs="Arial"/>
              <w:i/>
              <w:sz w:val="14"/>
              <w:szCs w:val="14"/>
            </w:rPr>
            <w:t xml:space="preserve"> 31</w:t>
          </w:r>
        </w:p>
        <w:p w14:paraId="0C62E21F" w14:textId="77777777" w:rsidR="00E742D9" w:rsidRPr="00760888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00153 Roma</w:t>
          </w:r>
        </w:p>
        <w:p w14:paraId="48897A4E" w14:textId="77777777" w:rsidR="00E742D9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06 83966800</w:t>
          </w:r>
        </w:p>
        <w:p w14:paraId="5D25E145" w14:textId="77777777" w:rsidR="00E742D9" w:rsidRPr="00760888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>
            <w:rPr>
              <w:rFonts w:ascii="Arial" w:hAnsi="Arial" w:cs="Arial"/>
              <w:i/>
              <w:sz w:val="14"/>
              <w:szCs w:val="14"/>
            </w:rPr>
            <w:t>fax</w:t>
          </w:r>
          <w:proofErr w:type="gramEnd"/>
          <w:r>
            <w:rPr>
              <w:rFonts w:ascii="Arial" w:hAnsi="Arial" w:cs="Arial"/>
              <w:i/>
              <w:sz w:val="14"/>
              <w:szCs w:val="14"/>
            </w:rPr>
            <w:t xml:space="preserve"> 06 5883440</w:t>
          </w:r>
        </w:p>
      </w:tc>
      <w:tc>
        <w:tcPr>
          <w:tcW w:w="1000" w:type="pct"/>
        </w:tcPr>
        <w:p w14:paraId="113FF33B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 xml:space="preserve">Via Angelo </w:t>
          </w:r>
          <w:proofErr w:type="spellStart"/>
          <w:r w:rsidRPr="00760888">
            <w:rPr>
              <w:rFonts w:ascii="Arial" w:hAnsi="Arial" w:cs="Arial"/>
              <w:i/>
              <w:sz w:val="14"/>
              <w:szCs w:val="14"/>
            </w:rPr>
            <w:t>Bargoni</w:t>
          </w:r>
          <w:proofErr w:type="spellEnd"/>
          <w:r>
            <w:rPr>
              <w:rFonts w:ascii="Arial" w:hAnsi="Arial" w:cs="Arial"/>
              <w:i/>
              <w:sz w:val="14"/>
              <w:szCs w:val="14"/>
            </w:rPr>
            <w:t>,</w:t>
          </w:r>
          <w:r w:rsidRPr="00760888">
            <w:rPr>
              <w:rFonts w:ascii="Arial" w:hAnsi="Arial" w:cs="Arial"/>
              <w:i/>
              <w:sz w:val="14"/>
              <w:szCs w:val="14"/>
            </w:rPr>
            <w:t xml:space="preserve"> 8</w:t>
          </w:r>
        </w:p>
        <w:p w14:paraId="5D62C5C5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00153 Roma</w:t>
          </w:r>
        </w:p>
        <w:p w14:paraId="3149FE45" w14:textId="77777777" w:rsidR="00E742D9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06 583111</w:t>
          </w:r>
        </w:p>
        <w:p w14:paraId="7EAC5F86" w14:textId="77777777" w:rsidR="00E742D9" w:rsidRPr="00760888" w:rsidRDefault="00E742D9" w:rsidP="00E742D9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760888">
            <w:rPr>
              <w:rFonts w:ascii="Arial" w:hAnsi="Arial" w:cs="Arial"/>
              <w:i/>
              <w:sz w:val="14"/>
              <w:szCs w:val="14"/>
            </w:rPr>
            <w:t>fax</w:t>
          </w:r>
          <w:proofErr w:type="gramEnd"/>
          <w:r w:rsidRPr="00760888">
            <w:rPr>
              <w:rFonts w:ascii="Arial" w:hAnsi="Arial" w:cs="Arial"/>
              <w:i/>
              <w:sz w:val="14"/>
              <w:szCs w:val="14"/>
            </w:rPr>
            <w:t xml:space="preserve"> 06 5881713</w:t>
          </w:r>
        </w:p>
      </w:tc>
      <w:tc>
        <w:tcPr>
          <w:tcW w:w="1000" w:type="pct"/>
        </w:tcPr>
        <w:p w14:paraId="35D99C4E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Via Marino Laziale</w:t>
          </w:r>
          <w:r>
            <w:rPr>
              <w:rFonts w:ascii="Arial" w:hAnsi="Arial" w:cs="Arial"/>
              <w:i/>
              <w:sz w:val="14"/>
              <w:szCs w:val="14"/>
            </w:rPr>
            <w:t>,</w:t>
          </w:r>
          <w:r w:rsidRPr="00760888">
            <w:rPr>
              <w:rFonts w:ascii="Arial" w:hAnsi="Arial" w:cs="Arial"/>
              <w:i/>
              <w:sz w:val="14"/>
              <w:szCs w:val="14"/>
            </w:rPr>
            <w:t xml:space="preserve"> 44</w:t>
          </w:r>
        </w:p>
        <w:p w14:paraId="784E234A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00179 Roma</w:t>
          </w:r>
        </w:p>
        <w:p w14:paraId="68ACCE9C" w14:textId="77777777" w:rsidR="00E742D9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06 7846941</w:t>
          </w:r>
        </w:p>
        <w:p w14:paraId="487F12E9" w14:textId="77777777" w:rsidR="00E742D9" w:rsidRPr="00760888" w:rsidRDefault="00E742D9" w:rsidP="00E742D9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760888">
            <w:rPr>
              <w:rFonts w:ascii="Arial" w:hAnsi="Arial" w:cs="Arial"/>
              <w:i/>
              <w:sz w:val="14"/>
              <w:szCs w:val="14"/>
            </w:rPr>
            <w:t>fax</w:t>
          </w:r>
          <w:proofErr w:type="gramEnd"/>
          <w:r w:rsidRPr="00760888">
            <w:rPr>
              <w:rFonts w:ascii="Arial" w:hAnsi="Arial" w:cs="Arial"/>
              <w:i/>
              <w:sz w:val="14"/>
              <w:szCs w:val="14"/>
            </w:rPr>
            <w:t xml:space="preserve"> 06 7842858</w:t>
          </w:r>
        </w:p>
      </w:tc>
      <w:tc>
        <w:tcPr>
          <w:tcW w:w="1000" w:type="pct"/>
        </w:tcPr>
        <w:p w14:paraId="4E053F1F" w14:textId="77777777" w:rsidR="00E742D9" w:rsidRPr="00760888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r w:rsidRPr="00760888">
            <w:rPr>
              <w:rFonts w:cs="Arial"/>
              <w:i/>
              <w:iCs/>
              <w:sz w:val="14"/>
              <w:szCs w:val="14"/>
            </w:rPr>
            <w:t>Via Leopoldo Serra</w:t>
          </w:r>
          <w:r>
            <w:rPr>
              <w:rFonts w:cs="Arial"/>
              <w:i/>
              <w:iCs/>
              <w:sz w:val="14"/>
              <w:szCs w:val="14"/>
            </w:rPr>
            <w:t>,</w:t>
          </w:r>
          <w:r w:rsidRPr="00760888">
            <w:rPr>
              <w:rFonts w:cs="Arial"/>
              <w:i/>
              <w:iCs/>
              <w:sz w:val="14"/>
              <w:szCs w:val="14"/>
            </w:rPr>
            <w:t xml:space="preserve"> 5</w:t>
          </w:r>
        </w:p>
        <w:p w14:paraId="3A53773B" w14:textId="77777777" w:rsidR="00E742D9" w:rsidRPr="00760888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r w:rsidRPr="00760888">
            <w:rPr>
              <w:rFonts w:cs="Arial"/>
              <w:i/>
              <w:iCs/>
              <w:sz w:val="14"/>
              <w:szCs w:val="14"/>
            </w:rPr>
            <w:t>00153 Roma</w:t>
          </w:r>
        </w:p>
        <w:p w14:paraId="2F11ECA6" w14:textId="77777777" w:rsidR="00E742D9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r>
            <w:rPr>
              <w:rFonts w:cs="Arial"/>
              <w:i/>
              <w:iCs/>
              <w:sz w:val="14"/>
              <w:szCs w:val="14"/>
            </w:rPr>
            <w:t>tel. 06 588931</w:t>
          </w:r>
        </w:p>
        <w:p w14:paraId="5DB06A74" w14:textId="77777777" w:rsidR="00E742D9" w:rsidRPr="00760888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proofErr w:type="gramStart"/>
          <w:r w:rsidRPr="00760888">
            <w:rPr>
              <w:rFonts w:cs="Arial"/>
              <w:i/>
              <w:iCs/>
              <w:sz w:val="14"/>
              <w:szCs w:val="14"/>
            </w:rPr>
            <w:t>fax</w:t>
          </w:r>
          <w:proofErr w:type="gramEnd"/>
          <w:r w:rsidRPr="00760888">
            <w:rPr>
              <w:rFonts w:cs="Arial"/>
              <w:i/>
              <w:iCs/>
              <w:sz w:val="14"/>
              <w:szCs w:val="14"/>
            </w:rPr>
            <w:t xml:space="preserve"> 06 5897251</w:t>
          </w:r>
        </w:p>
      </w:tc>
      <w:tc>
        <w:tcPr>
          <w:tcW w:w="1000" w:type="pct"/>
        </w:tcPr>
        <w:p w14:paraId="53F0CF4A" w14:textId="77777777" w:rsidR="00E742D9" w:rsidRPr="00E742D9" w:rsidRDefault="00E742D9" w:rsidP="00E742D9">
          <w:pPr>
            <w:jc w:val="center"/>
            <w:rPr>
              <w:rStyle w:val="Enfasigrassetto"/>
              <w:rFonts w:ascii="Arial" w:hAnsi="Arial" w:cs="Arial"/>
              <w:b w:val="0"/>
              <w:bCs w:val="0"/>
              <w:i/>
              <w:sz w:val="14"/>
              <w:szCs w:val="14"/>
            </w:rPr>
          </w:pPr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Via Aniene, 14</w:t>
          </w:r>
        </w:p>
        <w:p w14:paraId="584D19FB" w14:textId="77777777" w:rsidR="00E742D9" w:rsidRPr="00E742D9" w:rsidRDefault="00E742D9" w:rsidP="00E742D9">
          <w:pPr>
            <w:jc w:val="center"/>
            <w:rPr>
              <w:rStyle w:val="Enfasigrassetto"/>
              <w:rFonts w:ascii="Arial" w:hAnsi="Arial" w:cs="Arial"/>
              <w:b w:val="0"/>
              <w:bCs w:val="0"/>
              <w:i/>
              <w:sz w:val="14"/>
              <w:szCs w:val="14"/>
            </w:rPr>
          </w:pPr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00198 Roma</w:t>
          </w:r>
        </w:p>
        <w:p w14:paraId="20EA92B2" w14:textId="77777777" w:rsidR="00E742D9" w:rsidRPr="00E742D9" w:rsidRDefault="00E742D9" w:rsidP="00E742D9">
          <w:pPr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tel. 06 8845005</w:t>
          </w:r>
          <w:r w:rsidRPr="00E742D9">
            <w:rPr>
              <w:rFonts w:ascii="Arial" w:hAnsi="Arial" w:cs="Arial"/>
              <w:b/>
              <w:bCs/>
              <w:i/>
              <w:sz w:val="14"/>
              <w:szCs w:val="14"/>
            </w:rPr>
            <w:t xml:space="preserve"> </w:t>
          </w:r>
        </w:p>
        <w:p w14:paraId="620A6857" w14:textId="77777777" w:rsidR="00E742D9" w:rsidRPr="003D6AE1" w:rsidRDefault="00E742D9" w:rsidP="00E742D9">
          <w:pPr>
            <w:jc w:val="center"/>
            <w:rPr>
              <w:rFonts w:cs="Arial"/>
              <w:i/>
              <w:iCs/>
              <w:sz w:val="14"/>
              <w:szCs w:val="14"/>
            </w:rPr>
          </w:pPr>
          <w:proofErr w:type="gramStart"/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fax</w:t>
          </w:r>
          <w:proofErr w:type="gramEnd"/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 xml:space="preserve"> 06 84082071</w:t>
          </w:r>
        </w:p>
      </w:tc>
    </w:tr>
  </w:tbl>
  <w:p w14:paraId="7062C535" w14:textId="77777777" w:rsidR="00E742D9" w:rsidRDefault="00E742D9" w:rsidP="00E742D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E0041" w14:textId="77777777" w:rsidR="00E742D9" w:rsidRDefault="00E742D9" w:rsidP="00E742D9">
    <w:pPr>
      <w:pStyle w:val="Pidipagina"/>
      <w:tabs>
        <w:tab w:val="clear" w:pos="4819"/>
        <w:tab w:val="clear" w:pos="9638"/>
        <w:tab w:val="left" w:pos="1893"/>
      </w:tabs>
    </w:pPr>
    <w:r>
      <w:tab/>
    </w: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7"/>
      <w:gridCol w:w="1927"/>
      <w:gridCol w:w="1926"/>
      <w:gridCol w:w="1926"/>
      <w:gridCol w:w="1926"/>
    </w:tblGrid>
    <w:tr w:rsidR="00E742D9" w:rsidRPr="003D6AE1" w14:paraId="35647F1E" w14:textId="77777777" w:rsidTr="00A37230">
      <w:tc>
        <w:tcPr>
          <w:tcW w:w="1000" w:type="pct"/>
        </w:tcPr>
        <w:p w14:paraId="2B5C7D61" w14:textId="77777777" w:rsidR="00E742D9" w:rsidRPr="003D6AE1" w:rsidRDefault="008206B0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hyperlink r:id="rId1" w:history="1"/>
          <w:proofErr w:type="gramStart"/>
          <w:r w:rsidR="00E742D9" w:rsidRPr="003D6AE1">
            <w:rPr>
              <w:rFonts w:ascii="Arial" w:hAnsi="Arial" w:cs="Arial"/>
              <w:b/>
              <w:bCs/>
              <w:sz w:val="16"/>
              <w:szCs w:val="16"/>
            </w:rPr>
            <w:t>FLC  CGIL</w:t>
          </w:r>
          <w:proofErr w:type="gramEnd"/>
        </w:p>
      </w:tc>
      <w:tc>
        <w:tcPr>
          <w:tcW w:w="1000" w:type="pct"/>
        </w:tcPr>
        <w:p w14:paraId="1642BBD2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gramStart"/>
          <w:r w:rsidRPr="003D6AE1">
            <w:rPr>
              <w:rFonts w:ascii="Arial" w:hAnsi="Arial" w:cs="Arial"/>
              <w:b/>
              <w:bCs/>
              <w:sz w:val="16"/>
              <w:szCs w:val="16"/>
            </w:rPr>
            <w:t xml:space="preserve">CISL 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SCUOLA</w:t>
          </w:r>
          <w:proofErr w:type="gramEnd"/>
        </w:p>
      </w:tc>
      <w:tc>
        <w:tcPr>
          <w:tcW w:w="1000" w:type="pct"/>
        </w:tcPr>
        <w:p w14:paraId="192C3481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3D6AE1">
            <w:rPr>
              <w:rFonts w:ascii="Arial" w:hAnsi="Arial" w:cs="Arial"/>
              <w:b/>
              <w:bCs/>
              <w:sz w:val="16"/>
              <w:szCs w:val="16"/>
            </w:rPr>
            <w:t>UIL SCUOLA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RUA</w:t>
          </w:r>
        </w:p>
      </w:tc>
      <w:tc>
        <w:tcPr>
          <w:tcW w:w="1000" w:type="pct"/>
        </w:tcPr>
        <w:p w14:paraId="4FE70673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gramStart"/>
          <w:r w:rsidRPr="003D6AE1">
            <w:rPr>
              <w:rFonts w:ascii="Arial" w:hAnsi="Arial" w:cs="Arial"/>
              <w:b/>
              <w:bCs/>
              <w:sz w:val="16"/>
              <w:szCs w:val="16"/>
            </w:rPr>
            <w:t>SNALS  CONFSAL</w:t>
          </w:r>
          <w:proofErr w:type="gramEnd"/>
        </w:p>
      </w:tc>
      <w:tc>
        <w:tcPr>
          <w:tcW w:w="1000" w:type="pct"/>
        </w:tcPr>
        <w:p w14:paraId="6CEF5A34" w14:textId="77777777" w:rsidR="00E742D9" w:rsidRPr="003D6AE1" w:rsidRDefault="00E742D9" w:rsidP="00E742D9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gramStart"/>
          <w:r w:rsidRPr="00E742D9">
            <w:rPr>
              <w:rStyle w:val="Enfasigrassetto"/>
              <w:rFonts w:ascii="Arial" w:hAnsi="Arial" w:cs="Arial"/>
              <w:sz w:val="16"/>
            </w:rPr>
            <w:t>GILDA  UNAMS</w:t>
          </w:r>
          <w:proofErr w:type="gramEnd"/>
        </w:p>
      </w:tc>
    </w:tr>
    <w:tr w:rsidR="00E742D9" w:rsidRPr="003D6AE1" w14:paraId="270839E4" w14:textId="77777777" w:rsidTr="00A37230">
      <w:tc>
        <w:tcPr>
          <w:tcW w:w="1000" w:type="pct"/>
        </w:tcPr>
        <w:p w14:paraId="6B6D700C" w14:textId="77777777" w:rsidR="00E742D9" w:rsidRPr="00760888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Via Leopoldo Serra</w:t>
          </w:r>
          <w:r>
            <w:rPr>
              <w:rFonts w:ascii="Arial" w:hAnsi="Arial" w:cs="Arial"/>
              <w:i/>
              <w:sz w:val="14"/>
              <w:szCs w:val="14"/>
            </w:rPr>
            <w:t>,</w:t>
          </w:r>
          <w:r w:rsidRPr="00760888">
            <w:rPr>
              <w:rFonts w:ascii="Arial" w:hAnsi="Arial" w:cs="Arial"/>
              <w:i/>
              <w:sz w:val="14"/>
              <w:szCs w:val="14"/>
            </w:rPr>
            <w:t xml:space="preserve"> 31</w:t>
          </w:r>
        </w:p>
        <w:p w14:paraId="60706781" w14:textId="77777777" w:rsidR="00E742D9" w:rsidRPr="00760888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00153 Roma</w:t>
          </w:r>
        </w:p>
        <w:p w14:paraId="533FB679" w14:textId="77777777" w:rsidR="00E742D9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06 83966800</w:t>
          </w:r>
        </w:p>
        <w:p w14:paraId="4E482E67" w14:textId="77777777" w:rsidR="00E742D9" w:rsidRPr="00760888" w:rsidRDefault="00E742D9" w:rsidP="00E742D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>
            <w:rPr>
              <w:rFonts w:ascii="Arial" w:hAnsi="Arial" w:cs="Arial"/>
              <w:i/>
              <w:sz w:val="14"/>
              <w:szCs w:val="14"/>
            </w:rPr>
            <w:t>fax</w:t>
          </w:r>
          <w:proofErr w:type="gramEnd"/>
          <w:r>
            <w:rPr>
              <w:rFonts w:ascii="Arial" w:hAnsi="Arial" w:cs="Arial"/>
              <w:i/>
              <w:sz w:val="14"/>
              <w:szCs w:val="14"/>
            </w:rPr>
            <w:t xml:space="preserve"> 06 5883440</w:t>
          </w:r>
        </w:p>
      </w:tc>
      <w:tc>
        <w:tcPr>
          <w:tcW w:w="1000" w:type="pct"/>
        </w:tcPr>
        <w:p w14:paraId="4228F537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 xml:space="preserve">Via Angelo </w:t>
          </w:r>
          <w:proofErr w:type="spellStart"/>
          <w:r w:rsidRPr="00760888">
            <w:rPr>
              <w:rFonts w:ascii="Arial" w:hAnsi="Arial" w:cs="Arial"/>
              <w:i/>
              <w:sz w:val="14"/>
              <w:szCs w:val="14"/>
            </w:rPr>
            <w:t>Bargoni</w:t>
          </w:r>
          <w:proofErr w:type="spellEnd"/>
          <w:r>
            <w:rPr>
              <w:rFonts w:ascii="Arial" w:hAnsi="Arial" w:cs="Arial"/>
              <w:i/>
              <w:sz w:val="14"/>
              <w:szCs w:val="14"/>
            </w:rPr>
            <w:t>,</w:t>
          </w:r>
          <w:r w:rsidRPr="00760888">
            <w:rPr>
              <w:rFonts w:ascii="Arial" w:hAnsi="Arial" w:cs="Arial"/>
              <w:i/>
              <w:sz w:val="14"/>
              <w:szCs w:val="14"/>
            </w:rPr>
            <w:t xml:space="preserve"> 8</w:t>
          </w:r>
        </w:p>
        <w:p w14:paraId="385429FB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00153 Roma</w:t>
          </w:r>
        </w:p>
        <w:p w14:paraId="0FDB4459" w14:textId="77777777" w:rsidR="00E742D9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06 583111</w:t>
          </w:r>
        </w:p>
        <w:p w14:paraId="69D9CCB7" w14:textId="77777777" w:rsidR="00E742D9" w:rsidRPr="00760888" w:rsidRDefault="00E742D9" w:rsidP="00E742D9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760888">
            <w:rPr>
              <w:rFonts w:ascii="Arial" w:hAnsi="Arial" w:cs="Arial"/>
              <w:i/>
              <w:sz w:val="14"/>
              <w:szCs w:val="14"/>
            </w:rPr>
            <w:t>fax</w:t>
          </w:r>
          <w:proofErr w:type="gramEnd"/>
          <w:r w:rsidRPr="00760888">
            <w:rPr>
              <w:rFonts w:ascii="Arial" w:hAnsi="Arial" w:cs="Arial"/>
              <w:i/>
              <w:sz w:val="14"/>
              <w:szCs w:val="14"/>
            </w:rPr>
            <w:t xml:space="preserve"> 06 5881713</w:t>
          </w:r>
        </w:p>
      </w:tc>
      <w:tc>
        <w:tcPr>
          <w:tcW w:w="1000" w:type="pct"/>
        </w:tcPr>
        <w:p w14:paraId="638F8622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Via Marino Laziale</w:t>
          </w:r>
          <w:r>
            <w:rPr>
              <w:rFonts w:ascii="Arial" w:hAnsi="Arial" w:cs="Arial"/>
              <w:i/>
              <w:sz w:val="14"/>
              <w:szCs w:val="14"/>
            </w:rPr>
            <w:t>,</w:t>
          </w:r>
          <w:r w:rsidRPr="00760888">
            <w:rPr>
              <w:rFonts w:ascii="Arial" w:hAnsi="Arial" w:cs="Arial"/>
              <w:i/>
              <w:sz w:val="14"/>
              <w:szCs w:val="14"/>
            </w:rPr>
            <w:t xml:space="preserve"> 44</w:t>
          </w:r>
        </w:p>
        <w:p w14:paraId="1419B7A5" w14:textId="77777777" w:rsidR="00E742D9" w:rsidRPr="00760888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760888">
            <w:rPr>
              <w:rFonts w:ascii="Arial" w:hAnsi="Arial" w:cs="Arial"/>
              <w:i/>
              <w:sz w:val="14"/>
              <w:szCs w:val="14"/>
            </w:rPr>
            <w:t>00179 Roma</w:t>
          </w:r>
        </w:p>
        <w:p w14:paraId="39A700FF" w14:textId="77777777" w:rsidR="00E742D9" w:rsidRDefault="00E742D9" w:rsidP="00E742D9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06 7846941</w:t>
          </w:r>
        </w:p>
        <w:p w14:paraId="56DDF81F" w14:textId="77777777" w:rsidR="00E742D9" w:rsidRPr="00760888" w:rsidRDefault="00E742D9" w:rsidP="00E742D9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760888">
            <w:rPr>
              <w:rFonts w:ascii="Arial" w:hAnsi="Arial" w:cs="Arial"/>
              <w:i/>
              <w:sz w:val="14"/>
              <w:szCs w:val="14"/>
            </w:rPr>
            <w:t>fax</w:t>
          </w:r>
          <w:proofErr w:type="gramEnd"/>
          <w:r w:rsidRPr="00760888">
            <w:rPr>
              <w:rFonts w:ascii="Arial" w:hAnsi="Arial" w:cs="Arial"/>
              <w:i/>
              <w:sz w:val="14"/>
              <w:szCs w:val="14"/>
            </w:rPr>
            <w:t xml:space="preserve"> 06 7842858</w:t>
          </w:r>
        </w:p>
      </w:tc>
      <w:tc>
        <w:tcPr>
          <w:tcW w:w="1000" w:type="pct"/>
        </w:tcPr>
        <w:p w14:paraId="1C84B407" w14:textId="77777777" w:rsidR="00E742D9" w:rsidRPr="00760888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r w:rsidRPr="00760888">
            <w:rPr>
              <w:rFonts w:cs="Arial"/>
              <w:i/>
              <w:iCs/>
              <w:sz w:val="14"/>
              <w:szCs w:val="14"/>
            </w:rPr>
            <w:t>Via Leopoldo Serra</w:t>
          </w:r>
          <w:r>
            <w:rPr>
              <w:rFonts w:cs="Arial"/>
              <w:i/>
              <w:iCs/>
              <w:sz w:val="14"/>
              <w:szCs w:val="14"/>
            </w:rPr>
            <w:t>,</w:t>
          </w:r>
          <w:r w:rsidRPr="00760888">
            <w:rPr>
              <w:rFonts w:cs="Arial"/>
              <w:i/>
              <w:iCs/>
              <w:sz w:val="14"/>
              <w:szCs w:val="14"/>
            </w:rPr>
            <w:t xml:space="preserve"> 5</w:t>
          </w:r>
        </w:p>
        <w:p w14:paraId="29FB2033" w14:textId="77777777" w:rsidR="00E742D9" w:rsidRPr="00760888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r w:rsidRPr="00760888">
            <w:rPr>
              <w:rFonts w:cs="Arial"/>
              <w:i/>
              <w:iCs/>
              <w:sz w:val="14"/>
              <w:szCs w:val="14"/>
            </w:rPr>
            <w:t>00153 Roma</w:t>
          </w:r>
        </w:p>
        <w:p w14:paraId="220F0C16" w14:textId="77777777" w:rsidR="00E742D9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r>
            <w:rPr>
              <w:rFonts w:cs="Arial"/>
              <w:i/>
              <w:iCs/>
              <w:sz w:val="14"/>
              <w:szCs w:val="14"/>
            </w:rPr>
            <w:t>tel. 06 588931</w:t>
          </w:r>
        </w:p>
        <w:p w14:paraId="364F6D60" w14:textId="77777777" w:rsidR="00E742D9" w:rsidRPr="00760888" w:rsidRDefault="00E742D9" w:rsidP="00E742D9">
          <w:pPr>
            <w:pStyle w:val="Corpotesto"/>
            <w:jc w:val="center"/>
            <w:rPr>
              <w:rFonts w:cs="Arial"/>
              <w:i/>
              <w:iCs/>
              <w:sz w:val="14"/>
              <w:szCs w:val="14"/>
            </w:rPr>
          </w:pPr>
          <w:proofErr w:type="gramStart"/>
          <w:r w:rsidRPr="00760888">
            <w:rPr>
              <w:rFonts w:cs="Arial"/>
              <w:i/>
              <w:iCs/>
              <w:sz w:val="14"/>
              <w:szCs w:val="14"/>
            </w:rPr>
            <w:t>fax</w:t>
          </w:r>
          <w:proofErr w:type="gramEnd"/>
          <w:r w:rsidRPr="00760888">
            <w:rPr>
              <w:rFonts w:cs="Arial"/>
              <w:i/>
              <w:iCs/>
              <w:sz w:val="14"/>
              <w:szCs w:val="14"/>
            </w:rPr>
            <w:t xml:space="preserve"> 06 5897251</w:t>
          </w:r>
        </w:p>
      </w:tc>
      <w:tc>
        <w:tcPr>
          <w:tcW w:w="1000" w:type="pct"/>
        </w:tcPr>
        <w:p w14:paraId="2023DD5C" w14:textId="77777777" w:rsidR="00E742D9" w:rsidRPr="00E742D9" w:rsidRDefault="00E742D9" w:rsidP="00E742D9">
          <w:pPr>
            <w:jc w:val="center"/>
            <w:rPr>
              <w:rStyle w:val="Enfasigrassetto"/>
              <w:rFonts w:ascii="Arial" w:hAnsi="Arial" w:cs="Arial"/>
              <w:b w:val="0"/>
              <w:bCs w:val="0"/>
              <w:i/>
              <w:sz w:val="14"/>
              <w:szCs w:val="14"/>
            </w:rPr>
          </w:pPr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Via Aniene, 14</w:t>
          </w:r>
        </w:p>
        <w:p w14:paraId="1AEFD1F7" w14:textId="77777777" w:rsidR="00E742D9" w:rsidRPr="00E742D9" w:rsidRDefault="00E742D9" w:rsidP="00E742D9">
          <w:pPr>
            <w:jc w:val="center"/>
            <w:rPr>
              <w:rStyle w:val="Enfasigrassetto"/>
              <w:rFonts w:ascii="Arial" w:hAnsi="Arial" w:cs="Arial"/>
              <w:b w:val="0"/>
              <w:bCs w:val="0"/>
              <w:i/>
              <w:sz w:val="14"/>
              <w:szCs w:val="14"/>
            </w:rPr>
          </w:pPr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00198 Roma</w:t>
          </w:r>
        </w:p>
        <w:p w14:paraId="7D56A567" w14:textId="77777777" w:rsidR="00E742D9" w:rsidRPr="00E742D9" w:rsidRDefault="00E742D9" w:rsidP="00E742D9">
          <w:pPr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tel. 06 8845005</w:t>
          </w:r>
          <w:r w:rsidRPr="00E742D9">
            <w:rPr>
              <w:rFonts w:ascii="Arial" w:hAnsi="Arial" w:cs="Arial"/>
              <w:b/>
              <w:bCs/>
              <w:i/>
              <w:sz w:val="14"/>
              <w:szCs w:val="14"/>
            </w:rPr>
            <w:t xml:space="preserve"> </w:t>
          </w:r>
        </w:p>
        <w:p w14:paraId="001454DC" w14:textId="77777777" w:rsidR="00E742D9" w:rsidRPr="003D6AE1" w:rsidRDefault="00E742D9" w:rsidP="00E742D9">
          <w:pPr>
            <w:jc w:val="center"/>
            <w:rPr>
              <w:rFonts w:cs="Arial"/>
              <w:i/>
              <w:iCs/>
              <w:sz w:val="14"/>
              <w:szCs w:val="14"/>
            </w:rPr>
          </w:pPr>
          <w:proofErr w:type="gramStart"/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>fax</w:t>
          </w:r>
          <w:proofErr w:type="gramEnd"/>
          <w:r w:rsidRPr="00E742D9">
            <w:rPr>
              <w:rStyle w:val="Enfasigrassetto"/>
              <w:rFonts w:ascii="Arial" w:hAnsi="Arial" w:cs="Arial"/>
              <w:b w:val="0"/>
              <w:i/>
              <w:sz w:val="14"/>
              <w:szCs w:val="14"/>
            </w:rPr>
            <w:t xml:space="preserve"> 06 84082071</w:t>
          </w:r>
        </w:p>
      </w:tc>
    </w:tr>
  </w:tbl>
  <w:p w14:paraId="735C4D67" w14:textId="0AF55657" w:rsidR="00E742D9" w:rsidRDefault="00E742D9" w:rsidP="00E742D9">
    <w:pPr>
      <w:pStyle w:val="Pidipagina"/>
      <w:tabs>
        <w:tab w:val="clear" w:pos="4819"/>
        <w:tab w:val="clear" w:pos="9638"/>
        <w:tab w:val="left" w:pos="189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0CB64" w14:textId="77777777" w:rsidR="008206B0" w:rsidRDefault="008206B0">
      <w:r>
        <w:separator/>
      </w:r>
    </w:p>
  </w:footnote>
  <w:footnote w:type="continuationSeparator" w:id="0">
    <w:p w14:paraId="3C44D857" w14:textId="77777777" w:rsidR="008206B0" w:rsidRDefault="00820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868"/>
      <w:gridCol w:w="2385"/>
      <w:gridCol w:w="1843"/>
      <w:gridCol w:w="2267"/>
    </w:tblGrid>
    <w:tr w:rsidR="00070479" w:rsidRPr="00070479" w14:paraId="2848A38D" w14:textId="77777777" w:rsidTr="00A37230">
      <w:trPr>
        <w:trHeight w:val="773"/>
        <w:jc w:val="center"/>
      </w:trPr>
      <w:tc>
        <w:tcPr>
          <w:tcW w:w="2127" w:type="dxa"/>
          <w:vAlign w:val="center"/>
        </w:tcPr>
        <w:p w14:paraId="5B806381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110" w:hanging="110"/>
            <w:jc w:val="center"/>
            <w:rPr>
              <w:rFonts w:ascii="Arial Narrow" w:eastAsia="Times New Roman" w:hAnsi="Arial Narrow" w:cs="Arial"/>
              <w:b/>
              <w:bCs/>
              <w:color w:val="auto"/>
              <w:sz w:val="16"/>
              <w:szCs w:val="20"/>
              <w:bdr w:val="none" w:sz="0" w:space="0" w:color="auto"/>
            </w:rPr>
          </w:pPr>
          <w:r w:rsidRPr="00070479">
            <w:rPr>
              <w:rFonts w:eastAsia="Times New Roman" w:cs="Times New Roman"/>
              <w:noProof/>
              <w:color w:val="auto"/>
              <w:sz w:val="16"/>
              <w:szCs w:val="16"/>
              <w:bdr w:val="none" w:sz="0" w:space="0" w:color="auto"/>
            </w:rPr>
            <w:drawing>
              <wp:inline distT="0" distB="0" distL="0" distR="0" wp14:anchorId="70EE2610" wp14:editId="7B372D45">
                <wp:extent cx="1227455" cy="487045"/>
                <wp:effectExtent l="0" t="0" r="0" b="8255"/>
                <wp:docPr id="153" name="Immagine 153" descr="flccgil_marchio_orizzontale_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lccgil_marchio_orizzontale_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8" w:type="dxa"/>
          <w:vAlign w:val="center"/>
        </w:tcPr>
        <w:p w14:paraId="67762D31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 Narrow" w:eastAsia="Times New Roman" w:hAnsi="Arial Narrow" w:cs="Arial"/>
              <w:b/>
              <w:bCs/>
              <w:color w:val="auto"/>
              <w:sz w:val="16"/>
              <w:szCs w:val="20"/>
              <w:bdr w:val="none" w:sz="0" w:space="0" w:color="auto"/>
            </w:rPr>
          </w:pPr>
          <w:r w:rsidRPr="00070479">
            <w:rPr>
              <w:rFonts w:ascii="Arial Narrow" w:eastAsia="Times New Roman" w:hAnsi="Arial Narrow" w:cs="Arial"/>
              <w:b/>
              <w:bCs/>
              <w:noProof/>
              <w:color w:val="auto"/>
              <w:sz w:val="16"/>
              <w:szCs w:val="20"/>
              <w:bdr w:val="none" w:sz="0" w:space="0" w:color="auto"/>
            </w:rPr>
            <w:drawing>
              <wp:inline distT="0" distB="0" distL="0" distR="0" wp14:anchorId="0ED09AD8" wp14:editId="73D0FDCC">
                <wp:extent cx="1010024" cy="505012"/>
                <wp:effectExtent l="0" t="0" r="0" b="0"/>
                <wp:docPr id="154" name="Immagin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rasparente 1 piccol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729" cy="51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5" w:type="dxa"/>
          <w:vAlign w:val="center"/>
        </w:tcPr>
        <w:p w14:paraId="3BB0AF21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 Narrow" w:eastAsia="Times New Roman" w:hAnsi="Arial Narrow" w:cs="Arial"/>
              <w:b/>
              <w:bCs/>
              <w:color w:val="auto"/>
              <w:sz w:val="16"/>
              <w:szCs w:val="20"/>
              <w:bdr w:val="none" w:sz="0" w:space="0" w:color="auto"/>
            </w:rPr>
          </w:pPr>
          <w:r w:rsidRPr="00070479">
            <w:rPr>
              <w:rFonts w:eastAsia="Times New Roman" w:cs="Times New Roman"/>
              <w:noProof/>
              <w:color w:val="auto"/>
              <w:sz w:val="20"/>
              <w:szCs w:val="20"/>
              <w:bdr w:val="none" w:sz="0" w:space="0" w:color="auto"/>
            </w:rPr>
            <w:drawing>
              <wp:inline distT="0" distB="0" distL="0" distR="0" wp14:anchorId="33A57731" wp14:editId="6DDA64D8">
                <wp:extent cx="1333500" cy="440055"/>
                <wp:effectExtent l="0" t="0" r="0" b="0"/>
                <wp:docPr id="155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14:paraId="043B6846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 Narrow" w:eastAsia="Times New Roman" w:hAnsi="Arial Narrow" w:cs="Arial"/>
              <w:b/>
              <w:bCs/>
              <w:color w:val="auto"/>
              <w:sz w:val="16"/>
              <w:szCs w:val="20"/>
              <w:bdr w:val="none" w:sz="0" w:space="0" w:color="auto"/>
            </w:rPr>
          </w:pPr>
          <w:r w:rsidRPr="00070479">
            <w:rPr>
              <w:rFonts w:ascii="Arial Narrow" w:eastAsia="Times New Roman" w:hAnsi="Arial Narrow" w:cs="Arial"/>
              <w:b/>
              <w:bCs/>
              <w:noProof/>
              <w:color w:val="auto"/>
              <w:sz w:val="16"/>
              <w:szCs w:val="20"/>
              <w:bdr w:val="none" w:sz="0" w:space="0" w:color="auto"/>
            </w:rPr>
            <w:drawing>
              <wp:inline distT="0" distB="0" distL="0" distR="0" wp14:anchorId="6E5BAEB3" wp14:editId="4E49E929">
                <wp:extent cx="1054100" cy="579755"/>
                <wp:effectExtent l="0" t="0" r="0" b="0"/>
                <wp:docPr id="156" name="Immagine 156" descr="NuovoLogoSnals_13ott_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uovoLogoSnals_13ott_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7" w:type="dxa"/>
          <w:vAlign w:val="center"/>
        </w:tcPr>
        <w:p w14:paraId="761BEC64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eastAsia="Times New Roman" w:cs="Times New Roman"/>
              <w:color w:val="auto"/>
              <w:sz w:val="20"/>
              <w:szCs w:val="20"/>
              <w:bdr w:val="none" w:sz="0" w:space="0" w:color="auto"/>
            </w:rPr>
          </w:pPr>
          <w:r w:rsidRPr="00070479">
            <w:rPr>
              <w:rFonts w:eastAsia="Times New Roman" w:cs="Times New Roman"/>
              <w:noProof/>
              <w:color w:val="auto"/>
              <w:sz w:val="20"/>
              <w:szCs w:val="20"/>
              <w:bdr w:val="none" w:sz="0" w:space="0" w:color="auto"/>
            </w:rPr>
            <w:drawing>
              <wp:inline distT="0" distB="0" distL="0" distR="0" wp14:anchorId="0482A589" wp14:editId="231531DE">
                <wp:extent cx="948267" cy="439363"/>
                <wp:effectExtent l="0" t="0" r="4445" b="0"/>
                <wp:docPr id="157" name="Immagine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-gilda-2019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982" cy="464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70479" w:rsidRPr="00070479" w14:paraId="1937A530" w14:textId="77777777" w:rsidTr="00A37230">
      <w:trPr>
        <w:trHeight w:val="130"/>
        <w:jc w:val="center"/>
      </w:trPr>
      <w:tc>
        <w:tcPr>
          <w:tcW w:w="2127" w:type="dxa"/>
        </w:tcPr>
        <w:p w14:paraId="05B72F5E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110" w:hanging="110"/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</w:pPr>
          <w:r w:rsidRPr="00070479"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  <w:t xml:space="preserve">www.flcgil.it </w:t>
          </w:r>
        </w:p>
      </w:tc>
      <w:tc>
        <w:tcPr>
          <w:tcW w:w="1868" w:type="dxa"/>
        </w:tcPr>
        <w:p w14:paraId="5FA0E623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</w:pPr>
          <w:r w:rsidRPr="00070479"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  <w:t>www.cislscuola.it</w:t>
          </w:r>
        </w:p>
      </w:tc>
      <w:tc>
        <w:tcPr>
          <w:tcW w:w="2385" w:type="dxa"/>
        </w:tcPr>
        <w:p w14:paraId="3AA9C760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</w:pPr>
          <w:r w:rsidRPr="00070479"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  <w:t>www.uilscuola.it</w:t>
          </w:r>
        </w:p>
      </w:tc>
      <w:tc>
        <w:tcPr>
          <w:tcW w:w="1843" w:type="dxa"/>
        </w:tcPr>
        <w:p w14:paraId="1E526E9E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</w:pPr>
          <w:r w:rsidRPr="00070479"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  <w:t>www.snals.it</w:t>
          </w:r>
        </w:p>
      </w:tc>
      <w:tc>
        <w:tcPr>
          <w:tcW w:w="2267" w:type="dxa"/>
        </w:tcPr>
        <w:p w14:paraId="5B6A547A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bdr w:val="none" w:sz="0" w:space="0" w:color="auto"/>
            </w:rPr>
          </w:pPr>
          <w:r w:rsidRPr="00070479">
            <w:rPr>
              <w:rFonts w:ascii="Arial" w:eastAsia="Times New Roman" w:hAnsi="Arial" w:cs="Arial"/>
              <w:b/>
              <w:iCs/>
              <w:color w:val="auto"/>
              <w:sz w:val="16"/>
              <w:szCs w:val="16"/>
              <w:bdr w:val="none" w:sz="0" w:space="0" w:color="auto"/>
            </w:rPr>
            <w:t>www.gilda-unams.it</w:t>
          </w:r>
        </w:p>
      </w:tc>
    </w:tr>
    <w:tr w:rsidR="00070479" w:rsidRPr="00070479" w14:paraId="1882E73F" w14:textId="77777777" w:rsidTr="00A37230">
      <w:trPr>
        <w:trHeight w:val="231"/>
        <w:jc w:val="center"/>
      </w:trPr>
      <w:tc>
        <w:tcPr>
          <w:tcW w:w="2127" w:type="dxa"/>
        </w:tcPr>
        <w:p w14:paraId="06C8E640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</w:pPr>
          <w:proofErr w:type="gramStart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e-mail</w:t>
          </w:r>
          <w:proofErr w:type="gramEnd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: organizzazione@flcgil.it</w:t>
          </w:r>
        </w:p>
      </w:tc>
      <w:tc>
        <w:tcPr>
          <w:tcW w:w="1868" w:type="dxa"/>
        </w:tcPr>
        <w:p w14:paraId="6435E77C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</w:pPr>
          <w:proofErr w:type="gramStart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e-mail:  cisl.scuola@cisl.it</w:t>
          </w:r>
          <w:proofErr w:type="gramEnd"/>
        </w:p>
      </w:tc>
      <w:tc>
        <w:tcPr>
          <w:tcW w:w="2385" w:type="dxa"/>
        </w:tcPr>
        <w:p w14:paraId="02FE6FC5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</w:pPr>
          <w:proofErr w:type="gramStart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e-mail</w:t>
          </w:r>
          <w:proofErr w:type="gramEnd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: uilscuola@uilscuola.it</w:t>
          </w:r>
        </w:p>
      </w:tc>
      <w:tc>
        <w:tcPr>
          <w:tcW w:w="1843" w:type="dxa"/>
        </w:tcPr>
        <w:p w14:paraId="7612855F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</w:pPr>
          <w:proofErr w:type="gramStart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e-mail</w:t>
          </w:r>
          <w:proofErr w:type="gramEnd"/>
          <w:r w:rsidRPr="00070479"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  <w:t>: info@snals.it</w:t>
          </w:r>
        </w:p>
      </w:tc>
      <w:tc>
        <w:tcPr>
          <w:tcW w:w="2267" w:type="dxa"/>
        </w:tcPr>
        <w:p w14:paraId="3F937F2E" w14:textId="77777777" w:rsidR="00070479" w:rsidRPr="00070479" w:rsidRDefault="00070479" w:rsidP="00070479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eastAsia="Times New Roman" w:hAnsi="Arial" w:cs="Arial"/>
              <w:color w:val="auto"/>
              <w:sz w:val="12"/>
              <w:szCs w:val="12"/>
              <w:bdr w:val="none" w:sz="0" w:space="0" w:color="auto"/>
            </w:rPr>
          </w:pPr>
          <w:proofErr w:type="gramStart"/>
          <w:r w:rsidRPr="00070479">
            <w:rPr>
              <w:rFonts w:ascii="Arial" w:eastAsia="Times New Roman" w:hAnsi="Arial" w:cs="Arial"/>
              <w:iCs/>
              <w:color w:val="auto"/>
              <w:sz w:val="12"/>
              <w:szCs w:val="12"/>
              <w:bdr w:val="none" w:sz="0" w:space="0" w:color="auto"/>
            </w:rPr>
            <w:t>e-mail</w:t>
          </w:r>
          <w:proofErr w:type="gramEnd"/>
          <w:r w:rsidRPr="00070479">
            <w:rPr>
              <w:rFonts w:ascii="Arial" w:eastAsia="Times New Roman" w:hAnsi="Arial" w:cs="Arial"/>
              <w:iCs/>
              <w:color w:val="auto"/>
              <w:sz w:val="12"/>
              <w:szCs w:val="12"/>
              <w:bdr w:val="none" w:sz="0" w:space="0" w:color="auto"/>
            </w:rPr>
            <w:t>:</w:t>
          </w:r>
          <w:r w:rsidRPr="00070479">
            <w:rPr>
              <w:rFonts w:ascii="Arial" w:eastAsia="Times New Roman" w:hAnsi="Arial" w:cs="Arial"/>
              <w:i/>
              <w:iCs/>
              <w:color w:val="auto"/>
              <w:sz w:val="12"/>
              <w:szCs w:val="12"/>
              <w:bdr w:val="none" w:sz="0" w:space="0" w:color="auto"/>
            </w:rPr>
            <w:t xml:space="preserve"> </w:t>
          </w:r>
          <w:r w:rsidRPr="00070479">
            <w:rPr>
              <w:rFonts w:ascii="Arial" w:eastAsia="Times New Roman" w:hAnsi="Arial" w:cs="Arial"/>
              <w:iCs/>
              <w:color w:val="auto"/>
              <w:sz w:val="12"/>
              <w:szCs w:val="12"/>
              <w:bdr w:val="none" w:sz="0" w:space="0" w:color="auto"/>
            </w:rPr>
            <w:t>organizzazione@gilda-unams.it</w:t>
          </w:r>
        </w:p>
      </w:tc>
    </w:tr>
  </w:tbl>
  <w:p w14:paraId="2E76B00D" w14:textId="77777777" w:rsidR="00070479" w:rsidRPr="00070479" w:rsidRDefault="00070479" w:rsidP="0007047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957"/>
    <w:multiLevelType w:val="hybridMultilevel"/>
    <w:tmpl w:val="E132F3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CCD"/>
    <w:multiLevelType w:val="hybridMultilevel"/>
    <w:tmpl w:val="804A05B0"/>
    <w:styleLink w:val="Stileimportato2"/>
    <w:lvl w:ilvl="0" w:tplc="8D5450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C4CC6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46DD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E6936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2EF5F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0CA3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08B9F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4D50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7E27A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06A70"/>
    <w:multiLevelType w:val="hybridMultilevel"/>
    <w:tmpl w:val="357064DC"/>
    <w:styleLink w:val="Stileimportato1"/>
    <w:lvl w:ilvl="0" w:tplc="E056BD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3EDD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887E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2B3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54A7D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C99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CBE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F014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C3E1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2E5709"/>
    <w:multiLevelType w:val="hybridMultilevel"/>
    <w:tmpl w:val="357064DC"/>
    <w:numStyleLink w:val="Stileimportato1"/>
  </w:abstractNum>
  <w:abstractNum w:abstractNumId="4" w15:restartNumberingAfterBreak="0">
    <w:nsid w:val="2C491A9E"/>
    <w:multiLevelType w:val="hybridMultilevel"/>
    <w:tmpl w:val="87AC5CEA"/>
    <w:styleLink w:val="Conlettere"/>
    <w:lvl w:ilvl="0" w:tplc="098827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B22FE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E7830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4808E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E597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0A2A20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CB8BA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EBF2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C4CEB2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CA118D"/>
    <w:multiLevelType w:val="hybridMultilevel"/>
    <w:tmpl w:val="23B4025C"/>
    <w:lvl w:ilvl="0" w:tplc="49E66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3216"/>
    <w:multiLevelType w:val="hybridMultilevel"/>
    <w:tmpl w:val="87368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00941"/>
    <w:multiLevelType w:val="hybridMultilevel"/>
    <w:tmpl w:val="87AC5CEA"/>
    <w:numStyleLink w:val="Conlettere"/>
  </w:abstractNum>
  <w:abstractNum w:abstractNumId="8" w15:restartNumberingAfterBreak="0">
    <w:nsid w:val="43D17C8B"/>
    <w:multiLevelType w:val="hybridMultilevel"/>
    <w:tmpl w:val="60180DC4"/>
    <w:lvl w:ilvl="0" w:tplc="49E66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BB"/>
    <w:multiLevelType w:val="hybridMultilevel"/>
    <w:tmpl w:val="DD30F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634F"/>
    <w:multiLevelType w:val="hybridMultilevel"/>
    <w:tmpl w:val="804A05B0"/>
    <w:numStyleLink w:val="Stileimportato2"/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10"/>
    <w:lvlOverride w:ilvl="0">
      <w:lvl w:ilvl="0" w:tplc="FB102C52">
        <w:start w:val="1"/>
        <w:numFmt w:val="bullet"/>
        <w:lvlText w:val="-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6CF8BE">
        <w:start w:val="1"/>
        <w:numFmt w:val="bullet"/>
        <w:lvlText w:val="o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B86CF6">
        <w:start w:val="1"/>
        <w:numFmt w:val="bullet"/>
        <w:lvlText w:val="▪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425080">
        <w:start w:val="1"/>
        <w:numFmt w:val="bullet"/>
        <w:lvlText w:val="•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A0078">
        <w:start w:val="1"/>
        <w:numFmt w:val="bullet"/>
        <w:lvlText w:val="o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D0BF06">
        <w:start w:val="1"/>
        <w:numFmt w:val="bullet"/>
        <w:lvlText w:val="▪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320F5E">
        <w:start w:val="1"/>
        <w:numFmt w:val="bullet"/>
        <w:lvlText w:val="•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78AD80">
        <w:start w:val="1"/>
        <w:numFmt w:val="bullet"/>
        <w:lvlText w:val="o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D29992">
        <w:start w:val="1"/>
        <w:numFmt w:val="bullet"/>
        <w:lvlText w:val="▪"/>
        <w:lvlJc w:val="left"/>
        <w:pPr>
          <w:ind w:left="72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EE"/>
    <w:rsid w:val="0006614A"/>
    <w:rsid w:val="00070479"/>
    <w:rsid w:val="000C2B7C"/>
    <w:rsid w:val="001C2A1D"/>
    <w:rsid w:val="0029163B"/>
    <w:rsid w:val="003E072B"/>
    <w:rsid w:val="00477C20"/>
    <w:rsid w:val="004A6BF3"/>
    <w:rsid w:val="00597AAB"/>
    <w:rsid w:val="005B2604"/>
    <w:rsid w:val="00613E38"/>
    <w:rsid w:val="00742CD9"/>
    <w:rsid w:val="00760B2E"/>
    <w:rsid w:val="008206B0"/>
    <w:rsid w:val="00846EE7"/>
    <w:rsid w:val="008E7EF0"/>
    <w:rsid w:val="009D233C"/>
    <w:rsid w:val="00A22AF7"/>
    <w:rsid w:val="00A23D2E"/>
    <w:rsid w:val="00A54E26"/>
    <w:rsid w:val="00AA4A79"/>
    <w:rsid w:val="00AE5D8D"/>
    <w:rsid w:val="00C913D0"/>
    <w:rsid w:val="00CB0D96"/>
    <w:rsid w:val="00DF010A"/>
    <w:rsid w:val="00E742D9"/>
    <w:rsid w:val="00E95FE2"/>
    <w:rsid w:val="00EE2FE3"/>
    <w:rsid w:val="00EE4EF6"/>
    <w:rsid w:val="00F34821"/>
    <w:rsid w:val="00F735EE"/>
    <w:rsid w:val="00F869DB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255C9"/>
  <w15:docId w15:val="{5943DFE6-436C-4644-A6AA-8E9DA68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Pr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A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AAB"/>
    <w:rPr>
      <w:rFonts w:ascii="Segoe UI" w:hAnsi="Segoe UI" w:cs="Segoe UI"/>
      <w:color w:val="000000"/>
      <w:sz w:val="18"/>
      <w:szCs w:val="18"/>
      <w:u w:color="000000"/>
    </w:rPr>
  </w:style>
  <w:style w:type="paragraph" w:styleId="Nessunaspaziatura">
    <w:name w:val="No Spacing"/>
    <w:uiPriority w:val="1"/>
    <w:qFormat/>
    <w:rsid w:val="00E95FE2"/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70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479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70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479"/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basedOn w:val="Normale"/>
    <w:rsid w:val="00E742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rsid w:val="00E742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 w:cs="Times New Roman"/>
      <w:color w:val="auto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E742D9"/>
    <w:rPr>
      <w:rFonts w:ascii="Arial" w:eastAsia="Times New Roman" w:hAnsi="Arial"/>
      <w:sz w:val="24"/>
      <w:bdr w:val="none" w:sz="0" w:space="0" w:color="auto"/>
    </w:rPr>
  </w:style>
  <w:style w:type="character" w:styleId="Enfasigrassetto">
    <w:name w:val="Strong"/>
    <w:qFormat/>
    <w:rsid w:val="00E742D9"/>
    <w:rPr>
      <w:b/>
      <w:bCs/>
    </w:rPr>
  </w:style>
  <w:style w:type="numbering" w:customStyle="1" w:styleId="Conlettere">
    <w:name w:val="Con lettere"/>
    <w:rsid w:val="003E072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gilscuol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gilscuol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Manuzio</dc:creator>
  <cp:lastModifiedBy>Gianni Manuzio</cp:lastModifiedBy>
  <cp:revision>2</cp:revision>
  <cp:lastPrinted>2020-03-05T17:26:00Z</cp:lastPrinted>
  <dcterms:created xsi:type="dcterms:W3CDTF">2020-03-05T17:28:00Z</dcterms:created>
  <dcterms:modified xsi:type="dcterms:W3CDTF">2020-03-05T17:28:00Z</dcterms:modified>
</cp:coreProperties>
</file>