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3CB52" w14:textId="757C2CDB" w:rsidR="008D7A24" w:rsidRPr="005E099F" w:rsidRDefault="008D7A24" w:rsidP="008D7A24">
      <w:pPr>
        <w:spacing w:after="120"/>
        <w:jc w:val="center"/>
        <w:rPr>
          <w:rFonts w:cstheme="minorHAnsi"/>
          <w:color w:val="000000"/>
          <w:lang w:eastAsia="it-IT"/>
        </w:rPr>
      </w:pPr>
      <w:bookmarkStart w:id="0" w:name="_GoBack"/>
      <w:bookmarkEnd w:id="0"/>
      <w:r w:rsidRPr="005E099F">
        <w:rPr>
          <w:rFonts w:cstheme="minorHAnsi"/>
          <w:b/>
          <w:bCs/>
          <w:color w:val="000000"/>
          <w:lang w:eastAsia="it-IT"/>
        </w:rPr>
        <w:t xml:space="preserve">Informativa sul trattamento dei dati personali dei </w:t>
      </w:r>
      <w:r w:rsidR="00B75D7C" w:rsidRPr="00B75D7C">
        <w:rPr>
          <w:rFonts w:cstheme="minorHAnsi"/>
          <w:b/>
          <w:bCs/>
          <w:color w:val="000000"/>
          <w:lang w:eastAsia="it-IT"/>
        </w:rPr>
        <w:t>Responsabili tecnici d’aula</w:t>
      </w:r>
    </w:p>
    <w:p w14:paraId="4F7BF18A" w14:textId="77777777" w:rsidR="008D7A24" w:rsidRPr="005E099F" w:rsidRDefault="008D7A24" w:rsidP="008D7A24">
      <w:pPr>
        <w:spacing w:after="120"/>
        <w:jc w:val="center"/>
        <w:rPr>
          <w:rFonts w:cstheme="minorHAnsi"/>
          <w:b/>
          <w:bCs/>
          <w:color w:val="000000"/>
          <w:lang w:eastAsia="it-IT"/>
        </w:rPr>
      </w:pPr>
      <w:r w:rsidRPr="005E099F">
        <w:rPr>
          <w:rFonts w:cstheme="minorHAnsi"/>
          <w:b/>
          <w:bCs/>
          <w:color w:val="000000"/>
          <w:lang w:eastAsia="it-IT"/>
        </w:rPr>
        <w:t>(Art. 14 del Regolamento UE2016/ 679)</w:t>
      </w:r>
    </w:p>
    <w:p w14:paraId="3DA9CCF1" w14:textId="77777777" w:rsidR="00236977" w:rsidRDefault="00F75537" w:rsidP="002F5B42">
      <w:pPr>
        <w:spacing w:before="100" w:beforeAutospacing="1" w:after="100" w:afterAutospacing="1" w:line="240" w:lineRule="auto"/>
        <w:contextualSpacing/>
        <w:jc w:val="both"/>
        <w:rPr>
          <w:rFonts w:eastAsia="Times New Roman" w:cstheme="minorHAnsi"/>
          <w:lang w:eastAsia="it-IT"/>
        </w:rPr>
      </w:pPr>
      <w:r w:rsidRPr="005E099F">
        <w:rPr>
          <w:rFonts w:eastAsia="Times New Roman" w:cstheme="minorHAnsi"/>
          <w:lang w:eastAsia="it-IT"/>
        </w:rPr>
        <w:t xml:space="preserve">La presente </w:t>
      </w:r>
      <w:r w:rsidRPr="005E099F">
        <w:rPr>
          <w:rFonts w:eastAsia="Times New Roman" w:cstheme="minorHAnsi"/>
          <w:b/>
          <w:bCs/>
          <w:lang w:eastAsia="it-IT"/>
        </w:rPr>
        <w:t>informativa</w:t>
      </w:r>
      <w:r w:rsidRPr="005E099F">
        <w:rPr>
          <w:rFonts w:eastAsia="Times New Roman" w:cstheme="minorHAnsi"/>
          <w:lang w:eastAsia="it-IT"/>
        </w:rPr>
        <w:t xml:space="preserve"> Le viene resa, ai sensi dell'art.14 del Regolamento UE 2016/679 (Regolamento), ed in relazione ai dati personali che il </w:t>
      </w:r>
      <w:r w:rsidRPr="005E099F">
        <w:rPr>
          <w:rFonts w:eastAsia="Times New Roman" w:cstheme="minorHAnsi"/>
          <w:b/>
          <w:bCs/>
          <w:lang w:eastAsia="it-IT"/>
        </w:rPr>
        <w:t xml:space="preserve">Ministero </w:t>
      </w:r>
      <w:r w:rsidR="009B1DA4">
        <w:rPr>
          <w:rFonts w:eastAsia="Times New Roman" w:cstheme="minorHAnsi"/>
          <w:b/>
          <w:bCs/>
          <w:lang w:eastAsia="it-IT"/>
        </w:rPr>
        <w:t>del</w:t>
      </w:r>
      <w:r w:rsidRPr="005E099F">
        <w:rPr>
          <w:rFonts w:eastAsia="Times New Roman" w:cstheme="minorHAnsi"/>
          <w:b/>
          <w:bCs/>
          <w:lang w:eastAsia="it-IT"/>
        </w:rPr>
        <w:t xml:space="preserve">l’istruzione </w:t>
      </w:r>
      <w:r w:rsidR="009B1DA4" w:rsidRPr="00236977">
        <w:rPr>
          <w:rFonts w:eastAsia="Times New Roman" w:cstheme="minorHAnsi"/>
          <w:b/>
          <w:bCs/>
          <w:lang w:eastAsia="it-IT"/>
        </w:rPr>
        <w:t xml:space="preserve">e del merito </w:t>
      </w:r>
      <w:r w:rsidRPr="00236977">
        <w:rPr>
          <w:rFonts w:eastAsia="Times New Roman" w:cstheme="minorHAnsi"/>
          <w:b/>
          <w:bCs/>
          <w:lang w:eastAsia="it-IT"/>
        </w:rPr>
        <w:t>(MI</w:t>
      </w:r>
      <w:r w:rsidR="009B1DA4" w:rsidRPr="00236977">
        <w:rPr>
          <w:rFonts w:eastAsia="Times New Roman" w:cstheme="minorHAnsi"/>
          <w:b/>
          <w:bCs/>
          <w:lang w:eastAsia="it-IT"/>
        </w:rPr>
        <w:t>M</w:t>
      </w:r>
      <w:r w:rsidRPr="00236977">
        <w:rPr>
          <w:rFonts w:eastAsia="Times New Roman" w:cstheme="minorHAnsi"/>
          <w:b/>
          <w:bCs/>
          <w:lang w:eastAsia="it-IT"/>
        </w:rPr>
        <w:t>)</w:t>
      </w:r>
      <w:r w:rsidRPr="005E099F">
        <w:rPr>
          <w:rFonts w:eastAsia="Times New Roman" w:cstheme="minorHAnsi"/>
          <w:lang w:eastAsia="it-IT"/>
        </w:rPr>
        <w:t xml:space="preserve"> acquisisce in qualità di Titolare del trattamento, per il tramite delle istituzioni scolastiche di appartenenza.</w:t>
      </w:r>
    </w:p>
    <w:p w14:paraId="5D048668" w14:textId="4B134779" w:rsidR="00F75537" w:rsidRDefault="00F75537" w:rsidP="002F5B42">
      <w:pPr>
        <w:spacing w:before="100" w:beforeAutospacing="1" w:after="100" w:afterAutospacing="1" w:line="240" w:lineRule="auto"/>
        <w:contextualSpacing/>
        <w:jc w:val="both"/>
        <w:rPr>
          <w:rFonts w:eastAsia="Times New Roman" w:cstheme="minorHAnsi"/>
          <w:lang w:eastAsia="it-IT"/>
        </w:rPr>
      </w:pPr>
      <w:r w:rsidRPr="005E099F">
        <w:rPr>
          <w:rFonts w:eastAsia="Times New Roman" w:cstheme="minorHAnsi"/>
          <w:lang w:eastAsia="it-IT"/>
        </w:rPr>
        <w:t>Il trattamento dei Suoi dati personali sarà improntato ai principi di correttezza, liceità e trasparenza e di tutela della Sua riservatezza nonché dei Suoi diritti in conformità a quanto previsto dal Regolamento sopra indicato.</w:t>
      </w:r>
    </w:p>
    <w:p w14:paraId="3A8BFB03" w14:textId="77777777" w:rsidR="00236977" w:rsidRPr="005E099F" w:rsidRDefault="00236977" w:rsidP="002F5B42">
      <w:pPr>
        <w:spacing w:before="100" w:beforeAutospacing="1" w:after="100" w:afterAutospacing="1" w:line="240" w:lineRule="auto"/>
        <w:contextualSpacing/>
        <w:jc w:val="both"/>
        <w:rPr>
          <w:rFonts w:eastAsia="Times New Roman" w:cstheme="minorHAnsi"/>
          <w:lang w:eastAsia="it-IT"/>
        </w:rPr>
      </w:pPr>
    </w:p>
    <w:p w14:paraId="7CFEB49E" w14:textId="77777777" w:rsidR="006942AF" w:rsidRDefault="00F75537" w:rsidP="007D4F65">
      <w:pPr>
        <w:spacing w:before="100" w:beforeAutospacing="1" w:after="100" w:afterAutospacing="1" w:line="240" w:lineRule="auto"/>
        <w:rPr>
          <w:rFonts w:eastAsia="Times New Roman" w:cstheme="minorHAnsi"/>
          <w:b/>
          <w:bCs/>
          <w:lang w:eastAsia="it-IT"/>
        </w:rPr>
      </w:pPr>
      <w:r w:rsidRPr="005E099F">
        <w:rPr>
          <w:rFonts w:eastAsia="Times New Roman" w:cstheme="minorHAnsi"/>
          <w:b/>
          <w:bCs/>
          <w:lang w:eastAsia="it-IT"/>
        </w:rPr>
        <w:t xml:space="preserve">Titolare del trattamento dei dati </w:t>
      </w:r>
    </w:p>
    <w:p w14:paraId="11A53500" w14:textId="3ED3C8DE" w:rsidR="00F75537" w:rsidRPr="005E099F" w:rsidRDefault="00F75537" w:rsidP="002F5B42">
      <w:pPr>
        <w:spacing w:before="100" w:beforeAutospacing="1" w:after="100" w:afterAutospacing="1" w:line="240" w:lineRule="auto"/>
        <w:jc w:val="both"/>
        <w:rPr>
          <w:rFonts w:eastAsia="Times New Roman" w:cstheme="minorHAnsi"/>
          <w:lang w:eastAsia="it-IT"/>
        </w:rPr>
      </w:pPr>
      <w:r w:rsidRPr="005E099F">
        <w:rPr>
          <w:rFonts w:eastAsia="Times New Roman" w:cstheme="minorHAnsi"/>
          <w:lang w:eastAsia="it-IT"/>
        </w:rPr>
        <w:t>Il Titolare del trattamento dei dati è il Ministero dell’</w:t>
      </w:r>
      <w:r w:rsidR="009C7046">
        <w:rPr>
          <w:rFonts w:eastAsia="Times New Roman" w:cstheme="minorHAnsi"/>
          <w:lang w:eastAsia="it-IT"/>
        </w:rPr>
        <w:t>i</w:t>
      </w:r>
      <w:r w:rsidRPr="005E099F">
        <w:rPr>
          <w:rFonts w:eastAsia="Times New Roman" w:cstheme="minorHAnsi"/>
          <w:lang w:eastAsia="it-IT"/>
        </w:rPr>
        <w:t xml:space="preserve">struzione </w:t>
      </w:r>
      <w:r w:rsidR="009C7046">
        <w:rPr>
          <w:rFonts w:eastAsia="Times New Roman" w:cstheme="minorHAnsi"/>
          <w:lang w:eastAsia="it-IT"/>
        </w:rPr>
        <w:t xml:space="preserve">e del merito </w:t>
      </w:r>
      <w:r w:rsidRPr="005E099F">
        <w:rPr>
          <w:rFonts w:eastAsia="Times New Roman" w:cstheme="minorHAnsi"/>
          <w:lang w:eastAsia="it-IT"/>
        </w:rPr>
        <w:t>che esercita le Sue funzioni per il tramite degli Uffici Scolastici Regionali ai sensi della Direttiva del Ministro dell'Istruzione n.194/2020. Per la tutela dei Suoi diritti potrà rivolgersi al</w:t>
      </w:r>
      <w:r w:rsidR="002C0B2A">
        <w:rPr>
          <w:rFonts w:eastAsia="Times New Roman" w:cstheme="minorHAnsi"/>
          <w:lang w:eastAsia="it-IT"/>
        </w:rPr>
        <w:t>l’</w:t>
      </w:r>
      <w:r w:rsidRPr="005E099F">
        <w:rPr>
          <w:rFonts w:eastAsia="Times New Roman" w:cstheme="minorHAnsi"/>
          <w:lang w:eastAsia="it-IT"/>
        </w:rPr>
        <w:t xml:space="preserve">Ufficio Scolastico Regionale </w:t>
      </w:r>
      <w:r w:rsidR="002C0B2A">
        <w:rPr>
          <w:rFonts w:eastAsia="Times New Roman" w:cstheme="minorHAnsi"/>
          <w:lang w:eastAsia="it-IT"/>
        </w:rPr>
        <w:t xml:space="preserve">territorialmente </w:t>
      </w:r>
      <w:r w:rsidRPr="005E099F">
        <w:rPr>
          <w:rFonts w:eastAsia="Times New Roman" w:cstheme="minorHAnsi"/>
          <w:lang w:eastAsia="it-IT"/>
        </w:rPr>
        <w:t>competente</w:t>
      </w:r>
      <w:r w:rsidR="002C0B2A">
        <w:rPr>
          <w:rFonts w:eastAsia="Times New Roman" w:cstheme="minorHAnsi"/>
          <w:lang w:eastAsia="it-IT"/>
        </w:rPr>
        <w:t>,</w:t>
      </w:r>
      <w:r w:rsidRPr="005E099F">
        <w:rPr>
          <w:rFonts w:eastAsia="Times New Roman" w:cstheme="minorHAnsi"/>
          <w:lang w:eastAsia="it-IT"/>
        </w:rPr>
        <w:t xml:space="preserve"> i cui recapiti si rimettono qui di seguito: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7098"/>
      </w:tblGrid>
      <w:tr w:rsidR="00F75537" w:rsidRPr="005E099F" w14:paraId="1099C6F9" w14:textId="77777777" w:rsidTr="007203EC">
        <w:trPr>
          <w:tblCellSpacing w:w="15" w:type="dxa"/>
        </w:trPr>
        <w:tc>
          <w:tcPr>
            <w:tcW w:w="2365" w:type="dxa"/>
            <w:vAlign w:val="center"/>
            <w:hideMark/>
          </w:tcPr>
          <w:p w14:paraId="09EF0616"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Abruzzo</w:t>
            </w:r>
          </w:p>
        </w:tc>
        <w:tc>
          <w:tcPr>
            <w:tcW w:w="7053" w:type="dxa"/>
            <w:vAlign w:val="center"/>
            <w:hideMark/>
          </w:tcPr>
          <w:p w14:paraId="31C93F9A" w14:textId="77777777" w:rsidR="00F75537" w:rsidRPr="005E099F" w:rsidRDefault="00F75537" w:rsidP="00D97411">
            <w:pPr>
              <w:tabs>
                <w:tab w:val="left" w:pos="615"/>
              </w:tabs>
              <w:spacing w:after="0" w:line="240" w:lineRule="auto"/>
              <w:rPr>
                <w:rFonts w:eastAsia="Times New Roman" w:cstheme="minorHAnsi"/>
                <w:lang w:eastAsia="it-IT"/>
              </w:rPr>
            </w:pPr>
            <w:r w:rsidRPr="002F5B42">
              <w:rPr>
                <w:rFonts w:eastAsia="Times New Roman" w:cstheme="minorHAnsi"/>
                <w:color w:val="0000FF"/>
                <w:u w:val="single"/>
                <w:lang w:eastAsia="it-IT"/>
              </w:rPr>
              <w:t>drab@postacert.istruzione.it</w:t>
            </w:r>
            <w:r w:rsidRPr="005E099F">
              <w:rPr>
                <w:rFonts w:eastAsia="Times New Roman" w:cstheme="minorHAnsi"/>
                <w:lang w:eastAsia="it-IT"/>
              </w:rPr>
              <w:t xml:space="preserve"> </w:t>
            </w:r>
          </w:p>
        </w:tc>
      </w:tr>
      <w:tr w:rsidR="00F75537" w:rsidRPr="005E099F" w14:paraId="25E94D1E" w14:textId="77777777" w:rsidTr="007203EC">
        <w:trPr>
          <w:tblCellSpacing w:w="15" w:type="dxa"/>
        </w:trPr>
        <w:tc>
          <w:tcPr>
            <w:tcW w:w="2365" w:type="dxa"/>
            <w:vAlign w:val="center"/>
            <w:hideMark/>
          </w:tcPr>
          <w:p w14:paraId="7672F1A1"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Basilicata</w:t>
            </w:r>
          </w:p>
        </w:tc>
        <w:tc>
          <w:tcPr>
            <w:tcW w:w="7053" w:type="dxa"/>
            <w:vAlign w:val="center"/>
            <w:hideMark/>
          </w:tcPr>
          <w:p w14:paraId="32ACB004" w14:textId="044D48E5" w:rsidR="00F75537" w:rsidRPr="005E099F" w:rsidRDefault="003A7BE2" w:rsidP="00D97411">
            <w:pPr>
              <w:tabs>
                <w:tab w:val="left" w:pos="615"/>
              </w:tabs>
              <w:spacing w:after="0" w:line="240" w:lineRule="auto"/>
              <w:rPr>
                <w:rFonts w:eastAsia="Times New Roman" w:cstheme="minorHAnsi"/>
                <w:lang w:eastAsia="it-IT"/>
              </w:rPr>
            </w:pPr>
            <w:hyperlink r:id="rId7" w:history="1">
              <w:r w:rsidR="00D97411" w:rsidRPr="00474B73">
                <w:rPr>
                  <w:rStyle w:val="Collegamentoipertestuale"/>
                  <w:rFonts w:eastAsia="Times New Roman" w:cstheme="minorHAnsi"/>
                  <w:lang w:eastAsia="it-IT"/>
                </w:rPr>
                <w:t xml:space="preserve">drba@postacert.istruzione.it </w:t>
              </w:r>
            </w:hyperlink>
          </w:p>
        </w:tc>
      </w:tr>
      <w:tr w:rsidR="00F75537" w:rsidRPr="005E099F" w14:paraId="73E3080C" w14:textId="77777777" w:rsidTr="007203EC">
        <w:trPr>
          <w:tblCellSpacing w:w="15" w:type="dxa"/>
        </w:trPr>
        <w:tc>
          <w:tcPr>
            <w:tcW w:w="2365" w:type="dxa"/>
            <w:vAlign w:val="center"/>
            <w:hideMark/>
          </w:tcPr>
          <w:p w14:paraId="02402C34"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Calabria</w:t>
            </w:r>
          </w:p>
        </w:tc>
        <w:tc>
          <w:tcPr>
            <w:tcW w:w="7053" w:type="dxa"/>
            <w:vAlign w:val="center"/>
            <w:hideMark/>
          </w:tcPr>
          <w:p w14:paraId="72EC721F" w14:textId="6D27582E" w:rsidR="00F75537" w:rsidRPr="005E099F" w:rsidRDefault="003A7BE2" w:rsidP="00D97411">
            <w:pPr>
              <w:tabs>
                <w:tab w:val="left" w:pos="615"/>
              </w:tabs>
              <w:spacing w:after="0" w:line="240" w:lineRule="auto"/>
              <w:rPr>
                <w:rFonts w:eastAsia="Times New Roman" w:cstheme="minorHAnsi"/>
                <w:lang w:eastAsia="it-IT"/>
              </w:rPr>
            </w:pPr>
            <w:hyperlink r:id="rId8" w:history="1">
              <w:r w:rsidR="00D97411" w:rsidRPr="00474B73">
                <w:rPr>
                  <w:rStyle w:val="Collegamentoipertestuale"/>
                  <w:rFonts w:eastAsia="Times New Roman" w:cstheme="minorHAnsi"/>
                  <w:lang w:eastAsia="it-IT"/>
                </w:rPr>
                <w:t xml:space="preserve">drcal@postacert.istruzione.it </w:t>
              </w:r>
            </w:hyperlink>
          </w:p>
        </w:tc>
      </w:tr>
      <w:tr w:rsidR="00F75537" w:rsidRPr="005E099F" w14:paraId="36FDC30C" w14:textId="77777777" w:rsidTr="007203EC">
        <w:trPr>
          <w:tblCellSpacing w:w="15" w:type="dxa"/>
        </w:trPr>
        <w:tc>
          <w:tcPr>
            <w:tcW w:w="2365" w:type="dxa"/>
            <w:vAlign w:val="center"/>
            <w:hideMark/>
          </w:tcPr>
          <w:p w14:paraId="67B89DC8"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Campania</w:t>
            </w:r>
          </w:p>
        </w:tc>
        <w:tc>
          <w:tcPr>
            <w:tcW w:w="7053" w:type="dxa"/>
            <w:vAlign w:val="center"/>
            <w:hideMark/>
          </w:tcPr>
          <w:p w14:paraId="3089F160" w14:textId="000ADFEE" w:rsidR="00F75537" w:rsidRPr="005E099F" w:rsidRDefault="003A7BE2" w:rsidP="00D97411">
            <w:pPr>
              <w:tabs>
                <w:tab w:val="left" w:pos="615"/>
              </w:tabs>
              <w:spacing w:after="0" w:line="240" w:lineRule="auto"/>
              <w:rPr>
                <w:rFonts w:eastAsia="Times New Roman" w:cstheme="minorHAnsi"/>
                <w:lang w:eastAsia="it-IT"/>
              </w:rPr>
            </w:pPr>
            <w:hyperlink r:id="rId9" w:history="1">
              <w:r w:rsidR="00D97411" w:rsidRPr="00474B73">
                <w:rPr>
                  <w:rStyle w:val="Collegamentoipertestuale"/>
                  <w:rFonts w:eastAsia="Times New Roman" w:cstheme="minorHAnsi"/>
                  <w:lang w:eastAsia="it-IT"/>
                </w:rPr>
                <w:t xml:space="preserve">drca@postacert.istruzione.it </w:t>
              </w:r>
            </w:hyperlink>
          </w:p>
        </w:tc>
      </w:tr>
      <w:tr w:rsidR="00F75537" w:rsidRPr="005E099F" w14:paraId="5F064220" w14:textId="77777777" w:rsidTr="007203EC">
        <w:trPr>
          <w:tblCellSpacing w:w="15" w:type="dxa"/>
        </w:trPr>
        <w:tc>
          <w:tcPr>
            <w:tcW w:w="2365" w:type="dxa"/>
            <w:vAlign w:val="center"/>
            <w:hideMark/>
          </w:tcPr>
          <w:p w14:paraId="40306EAA" w14:textId="5DD73B4D"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Emilia</w:t>
            </w:r>
            <w:r w:rsidR="007D4F65">
              <w:rPr>
                <w:rFonts w:eastAsia="Times New Roman" w:cstheme="minorHAnsi"/>
                <w:b/>
                <w:bCs/>
                <w:lang w:eastAsia="it-IT"/>
              </w:rPr>
              <w:t xml:space="preserve"> -</w:t>
            </w:r>
            <w:r w:rsidRPr="005E099F">
              <w:rPr>
                <w:rFonts w:eastAsia="Times New Roman" w:cstheme="minorHAnsi"/>
                <w:b/>
                <w:bCs/>
                <w:lang w:eastAsia="it-IT"/>
              </w:rPr>
              <w:t xml:space="preserve"> Romagna</w:t>
            </w:r>
          </w:p>
        </w:tc>
        <w:tc>
          <w:tcPr>
            <w:tcW w:w="7053" w:type="dxa"/>
            <w:vAlign w:val="center"/>
            <w:hideMark/>
          </w:tcPr>
          <w:p w14:paraId="1D12384A" w14:textId="49E86EA5" w:rsidR="00F75537" w:rsidRPr="005E099F" w:rsidRDefault="003A7BE2" w:rsidP="00D97411">
            <w:pPr>
              <w:tabs>
                <w:tab w:val="left" w:pos="615"/>
              </w:tabs>
              <w:spacing w:after="0" w:line="240" w:lineRule="auto"/>
              <w:rPr>
                <w:rFonts w:eastAsia="Times New Roman" w:cstheme="minorHAnsi"/>
                <w:lang w:eastAsia="it-IT"/>
              </w:rPr>
            </w:pPr>
            <w:hyperlink r:id="rId10" w:history="1">
              <w:r w:rsidR="00D97411" w:rsidRPr="00474B73">
                <w:rPr>
                  <w:rStyle w:val="Collegamentoipertestuale"/>
                  <w:rFonts w:eastAsia="Times New Roman" w:cstheme="minorHAnsi"/>
                  <w:lang w:eastAsia="it-IT"/>
                </w:rPr>
                <w:t xml:space="preserve">drer@postacert.istruzione.it </w:t>
              </w:r>
            </w:hyperlink>
          </w:p>
        </w:tc>
      </w:tr>
      <w:tr w:rsidR="00F75537" w:rsidRPr="005E099F" w14:paraId="145C9D5F" w14:textId="77777777" w:rsidTr="007203EC">
        <w:trPr>
          <w:tblCellSpacing w:w="15" w:type="dxa"/>
        </w:trPr>
        <w:tc>
          <w:tcPr>
            <w:tcW w:w="2365" w:type="dxa"/>
            <w:vAlign w:val="center"/>
            <w:hideMark/>
          </w:tcPr>
          <w:p w14:paraId="0E23BE43" w14:textId="250AE8B1"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Friuli V.</w:t>
            </w:r>
            <w:r w:rsidR="007D4F65">
              <w:rPr>
                <w:rFonts w:eastAsia="Times New Roman" w:cstheme="minorHAnsi"/>
                <w:b/>
                <w:bCs/>
                <w:lang w:eastAsia="it-IT"/>
              </w:rPr>
              <w:t xml:space="preserve"> </w:t>
            </w:r>
            <w:r w:rsidRPr="005E099F">
              <w:rPr>
                <w:rFonts w:eastAsia="Times New Roman" w:cstheme="minorHAnsi"/>
                <w:b/>
                <w:bCs/>
                <w:lang w:eastAsia="it-IT"/>
              </w:rPr>
              <w:t>Giulia</w:t>
            </w:r>
          </w:p>
        </w:tc>
        <w:tc>
          <w:tcPr>
            <w:tcW w:w="7053" w:type="dxa"/>
            <w:vAlign w:val="center"/>
            <w:hideMark/>
          </w:tcPr>
          <w:p w14:paraId="0C46D4C1" w14:textId="450022D3" w:rsidR="00F75537" w:rsidRPr="005E099F" w:rsidRDefault="003A7BE2" w:rsidP="00D97411">
            <w:pPr>
              <w:tabs>
                <w:tab w:val="left" w:pos="615"/>
              </w:tabs>
              <w:spacing w:after="0" w:line="240" w:lineRule="auto"/>
              <w:rPr>
                <w:rFonts w:eastAsia="Times New Roman" w:cstheme="minorHAnsi"/>
                <w:lang w:eastAsia="it-IT"/>
              </w:rPr>
            </w:pPr>
            <w:hyperlink r:id="rId11" w:history="1">
              <w:r w:rsidR="00D97411" w:rsidRPr="00474B73">
                <w:rPr>
                  <w:rStyle w:val="Collegamentoipertestuale"/>
                  <w:rFonts w:eastAsia="Times New Roman" w:cstheme="minorHAnsi"/>
                  <w:lang w:eastAsia="it-IT"/>
                </w:rPr>
                <w:t xml:space="preserve">drfr@postacert.istruzione.it </w:t>
              </w:r>
            </w:hyperlink>
          </w:p>
        </w:tc>
      </w:tr>
      <w:tr w:rsidR="00F75537" w:rsidRPr="005E099F" w14:paraId="738164B8" w14:textId="77777777" w:rsidTr="007203EC">
        <w:trPr>
          <w:tblCellSpacing w:w="15" w:type="dxa"/>
        </w:trPr>
        <w:tc>
          <w:tcPr>
            <w:tcW w:w="2365" w:type="dxa"/>
            <w:vAlign w:val="center"/>
            <w:hideMark/>
          </w:tcPr>
          <w:p w14:paraId="400E1443"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Lazio</w:t>
            </w:r>
          </w:p>
        </w:tc>
        <w:tc>
          <w:tcPr>
            <w:tcW w:w="7053" w:type="dxa"/>
            <w:vAlign w:val="center"/>
            <w:hideMark/>
          </w:tcPr>
          <w:p w14:paraId="772C2481" w14:textId="1A05BDB4" w:rsidR="00F75537" w:rsidRPr="005E099F" w:rsidRDefault="003A7BE2" w:rsidP="00D97411">
            <w:pPr>
              <w:tabs>
                <w:tab w:val="left" w:pos="615"/>
              </w:tabs>
              <w:spacing w:after="0" w:line="240" w:lineRule="auto"/>
              <w:rPr>
                <w:rFonts w:eastAsia="Times New Roman" w:cstheme="minorHAnsi"/>
                <w:lang w:eastAsia="it-IT"/>
              </w:rPr>
            </w:pPr>
            <w:hyperlink r:id="rId12" w:history="1">
              <w:r w:rsidR="00D97411" w:rsidRPr="00474B73">
                <w:rPr>
                  <w:rStyle w:val="Collegamentoipertestuale"/>
                  <w:rFonts w:eastAsia="Times New Roman" w:cstheme="minorHAnsi"/>
                  <w:lang w:eastAsia="it-IT"/>
                </w:rPr>
                <w:t xml:space="preserve">drla@postacert.istruzione.it </w:t>
              </w:r>
            </w:hyperlink>
          </w:p>
        </w:tc>
      </w:tr>
      <w:tr w:rsidR="00F75537" w:rsidRPr="005E099F" w14:paraId="45CBAEEF" w14:textId="77777777" w:rsidTr="007203EC">
        <w:trPr>
          <w:tblCellSpacing w:w="15" w:type="dxa"/>
        </w:trPr>
        <w:tc>
          <w:tcPr>
            <w:tcW w:w="2365" w:type="dxa"/>
            <w:vAlign w:val="center"/>
            <w:hideMark/>
          </w:tcPr>
          <w:p w14:paraId="4601CA6C"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Liguria</w:t>
            </w:r>
          </w:p>
        </w:tc>
        <w:tc>
          <w:tcPr>
            <w:tcW w:w="7053" w:type="dxa"/>
            <w:vAlign w:val="center"/>
            <w:hideMark/>
          </w:tcPr>
          <w:p w14:paraId="4DBF7A82" w14:textId="40CF121C" w:rsidR="00F75537" w:rsidRPr="005E099F" w:rsidRDefault="003A7BE2" w:rsidP="00D97411">
            <w:pPr>
              <w:tabs>
                <w:tab w:val="left" w:pos="615"/>
              </w:tabs>
              <w:spacing w:after="0" w:line="240" w:lineRule="auto"/>
              <w:rPr>
                <w:rFonts w:eastAsia="Times New Roman" w:cstheme="minorHAnsi"/>
                <w:lang w:eastAsia="it-IT"/>
              </w:rPr>
            </w:pPr>
            <w:hyperlink r:id="rId13" w:history="1">
              <w:r w:rsidR="00D97411" w:rsidRPr="00474B73">
                <w:rPr>
                  <w:rStyle w:val="Collegamentoipertestuale"/>
                  <w:rFonts w:eastAsia="Times New Roman" w:cstheme="minorHAnsi"/>
                  <w:lang w:eastAsia="it-IT"/>
                </w:rPr>
                <w:t xml:space="preserve">drli@postacert.istruzione.it </w:t>
              </w:r>
            </w:hyperlink>
          </w:p>
        </w:tc>
      </w:tr>
      <w:tr w:rsidR="00F75537" w:rsidRPr="005E099F" w14:paraId="26FCAC39" w14:textId="77777777" w:rsidTr="007203EC">
        <w:trPr>
          <w:tblCellSpacing w:w="15" w:type="dxa"/>
        </w:trPr>
        <w:tc>
          <w:tcPr>
            <w:tcW w:w="2365" w:type="dxa"/>
            <w:vAlign w:val="center"/>
            <w:hideMark/>
          </w:tcPr>
          <w:p w14:paraId="3202DB45"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Lombardia</w:t>
            </w:r>
          </w:p>
        </w:tc>
        <w:tc>
          <w:tcPr>
            <w:tcW w:w="7053" w:type="dxa"/>
            <w:vAlign w:val="center"/>
            <w:hideMark/>
          </w:tcPr>
          <w:p w14:paraId="32A2B4BE" w14:textId="2C2034A3" w:rsidR="00F75537" w:rsidRPr="005E099F" w:rsidRDefault="003A7BE2" w:rsidP="00D97411">
            <w:pPr>
              <w:tabs>
                <w:tab w:val="left" w:pos="615"/>
              </w:tabs>
              <w:spacing w:after="0" w:line="240" w:lineRule="auto"/>
              <w:rPr>
                <w:rFonts w:eastAsia="Times New Roman" w:cstheme="minorHAnsi"/>
                <w:lang w:eastAsia="it-IT"/>
              </w:rPr>
            </w:pPr>
            <w:hyperlink r:id="rId14" w:history="1">
              <w:r w:rsidR="00AF4493" w:rsidRPr="00474B73">
                <w:rPr>
                  <w:rStyle w:val="Collegamentoipertestuale"/>
                  <w:rFonts w:eastAsia="Times New Roman" w:cstheme="minorHAnsi"/>
                  <w:lang w:eastAsia="it-IT"/>
                </w:rPr>
                <w:t xml:space="preserve">drlo@postacert.istruzione.it </w:t>
              </w:r>
            </w:hyperlink>
          </w:p>
        </w:tc>
      </w:tr>
      <w:tr w:rsidR="00F75537" w:rsidRPr="005E099F" w14:paraId="47CBF920" w14:textId="77777777" w:rsidTr="007203EC">
        <w:trPr>
          <w:tblCellSpacing w:w="15" w:type="dxa"/>
        </w:trPr>
        <w:tc>
          <w:tcPr>
            <w:tcW w:w="2365" w:type="dxa"/>
            <w:vAlign w:val="center"/>
            <w:hideMark/>
          </w:tcPr>
          <w:p w14:paraId="4667E052"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Marche</w:t>
            </w:r>
          </w:p>
        </w:tc>
        <w:tc>
          <w:tcPr>
            <w:tcW w:w="7043" w:type="dxa"/>
            <w:vAlign w:val="center"/>
            <w:hideMark/>
          </w:tcPr>
          <w:p w14:paraId="1A158CEC" w14:textId="312D6F0A" w:rsidR="00F75537" w:rsidRPr="005E099F" w:rsidRDefault="003A7BE2" w:rsidP="003B495D">
            <w:pPr>
              <w:spacing w:after="0" w:line="240" w:lineRule="auto"/>
              <w:ind w:right="-272"/>
              <w:rPr>
                <w:rFonts w:eastAsia="Times New Roman" w:cstheme="minorHAnsi"/>
                <w:lang w:eastAsia="it-IT"/>
              </w:rPr>
            </w:pPr>
            <w:hyperlink r:id="rId15" w:history="1">
              <w:r w:rsidR="00270A3E" w:rsidRPr="005E099F">
                <w:rPr>
                  <w:rStyle w:val="Collegamentoipertestuale"/>
                  <w:rFonts w:eastAsia="Times New Roman" w:cstheme="minorHAnsi"/>
                  <w:lang w:eastAsia="it-IT"/>
                </w:rPr>
                <w:t xml:space="preserve">drma@postacert.istruzione.it </w:t>
              </w:r>
            </w:hyperlink>
          </w:p>
        </w:tc>
      </w:tr>
      <w:tr w:rsidR="00F75537" w:rsidRPr="005E099F" w14:paraId="2662DDE6" w14:textId="77777777" w:rsidTr="007203EC">
        <w:trPr>
          <w:tblCellSpacing w:w="15" w:type="dxa"/>
        </w:trPr>
        <w:tc>
          <w:tcPr>
            <w:tcW w:w="2365" w:type="dxa"/>
            <w:vAlign w:val="center"/>
            <w:hideMark/>
          </w:tcPr>
          <w:p w14:paraId="77210DB9"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Molise</w:t>
            </w:r>
          </w:p>
        </w:tc>
        <w:tc>
          <w:tcPr>
            <w:tcW w:w="7043" w:type="dxa"/>
            <w:vAlign w:val="center"/>
            <w:hideMark/>
          </w:tcPr>
          <w:p w14:paraId="4A186EE3" w14:textId="77777777" w:rsidR="00F75537" w:rsidRPr="005E099F" w:rsidRDefault="003A7BE2" w:rsidP="003B495D">
            <w:pPr>
              <w:spacing w:after="0" w:line="240" w:lineRule="auto"/>
              <w:rPr>
                <w:rFonts w:eastAsia="Times New Roman" w:cstheme="minorHAnsi"/>
                <w:lang w:eastAsia="it-IT"/>
              </w:rPr>
            </w:pPr>
            <w:hyperlink r:id="rId16" w:tooltip="mailto:drmo@postacert.istruzione.it" w:history="1">
              <w:r w:rsidR="00F75537" w:rsidRPr="005E099F">
                <w:rPr>
                  <w:rFonts w:eastAsia="Times New Roman" w:cstheme="minorHAnsi"/>
                  <w:color w:val="0000FF"/>
                  <w:u w:val="single"/>
                  <w:lang w:eastAsia="it-IT"/>
                </w:rPr>
                <w:t xml:space="preserve">drmo@postacert.istruzione.it </w:t>
              </w:r>
            </w:hyperlink>
          </w:p>
        </w:tc>
      </w:tr>
      <w:tr w:rsidR="00F75537" w:rsidRPr="005E099F" w14:paraId="166A6B15" w14:textId="77777777" w:rsidTr="007203EC">
        <w:trPr>
          <w:tblCellSpacing w:w="15" w:type="dxa"/>
        </w:trPr>
        <w:tc>
          <w:tcPr>
            <w:tcW w:w="2365" w:type="dxa"/>
            <w:vAlign w:val="center"/>
            <w:hideMark/>
          </w:tcPr>
          <w:p w14:paraId="39E77574"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Piemonte</w:t>
            </w:r>
          </w:p>
        </w:tc>
        <w:tc>
          <w:tcPr>
            <w:tcW w:w="7043" w:type="dxa"/>
            <w:vAlign w:val="center"/>
            <w:hideMark/>
          </w:tcPr>
          <w:p w14:paraId="7F91C61E" w14:textId="77777777" w:rsidR="00F75537" w:rsidRPr="005E099F" w:rsidRDefault="003A7BE2" w:rsidP="003B495D">
            <w:pPr>
              <w:spacing w:after="0" w:line="240" w:lineRule="auto"/>
              <w:rPr>
                <w:rFonts w:eastAsia="Times New Roman" w:cstheme="minorHAnsi"/>
                <w:lang w:eastAsia="it-IT"/>
              </w:rPr>
            </w:pPr>
            <w:hyperlink r:id="rId17" w:tooltip="mailto:drpi@postacert.istruzione.it " w:history="1">
              <w:r w:rsidR="00F75537" w:rsidRPr="005E099F">
                <w:rPr>
                  <w:rFonts w:eastAsia="Times New Roman" w:cstheme="minorHAnsi"/>
                  <w:color w:val="0000FF"/>
                  <w:u w:val="single"/>
                  <w:lang w:eastAsia="it-IT"/>
                </w:rPr>
                <w:t xml:space="preserve">drpi@postacert.istruzione.it  </w:t>
              </w:r>
            </w:hyperlink>
          </w:p>
        </w:tc>
      </w:tr>
      <w:tr w:rsidR="00F75537" w:rsidRPr="005E099F" w14:paraId="36DF37A2" w14:textId="77777777" w:rsidTr="007203EC">
        <w:trPr>
          <w:tblCellSpacing w:w="15" w:type="dxa"/>
        </w:trPr>
        <w:tc>
          <w:tcPr>
            <w:tcW w:w="2365" w:type="dxa"/>
            <w:vAlign w:val="center"/>
            <w:hideMark/>
          </w:tcPr>
          <w:p w14:paraId="0B9AB39D"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Puglia</w:t>
            </w:r>
          </w:p>
        </w:tc>
        <w:tc>
          <w:tcPr>
            <w:tcW w:w="7043" w:type="dxa"/>
            <w:vAlign w:val="center"/>
            <w:hideMark/>
          </w:tcPr>
          <w:p w14:paraId="48E93D3D" w14:textId="77777777" w:rsidR="00F75537" w:rsidRPr="005E099F" w:rsidRDefault="003A7BE2" w:rsidP="003B495D">
            <w:pPr>
              <w:spacing w:after="0" w:line="240" w:lineRule="auto"/>
              <w:rPr>
                <w:rFonts w:eastAsia="Times New Roman" w:cstheme="minorHAnsi"/>
                <w:lang w:eastAsia="it-IT"/>
              </w:rPr>
            </w:pPr>
            <w:hyperlink r:id="rId18" w:tooltip="mailto:drpu@postacert.istruzione.it" w:history="1">
              <w:r w:rsidR="00F75537" w:rsidRPr="005E099F">
                <w:rPr>
                  <w:rFonts w:eastAsia="Times New Roman" w:cstheme="minorHAnsi"/>
                  <w:color w:val="0000FF"/>
                  <w:u w:val="single"/>
                  <w:lang w:eastAsia="it-IT"/>
                </w:rPr>
                <w:t xml:space="preserve">drpu@postacert.istruzione.it </w:t>
              </w:r>
            </w:hyperlink>
          </w:p>
        </w:tc>
      </w:tr>
      <w:tr w:rsidR="00F75537" w:rsidRPr="005E099F" w14:paraId="402E8B9D" w14:textId="77777777" w:rsidTr="007203EC">
        <w:trPr>
          <w:tblCellSpacing w:w="15" w:type="dxa"/>
        </w:trPr>
        <w:tc>
          <w:tcPr>
            <w:tcW w:w="2365" w:type="dxa"/>
            <w:vAlign w:val="center"/>
            <w:hideMark/>
          </w:tcPr>
          <w:p w14:paraId="2C661FF7"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Sardegna</w:t>
            </w:r>
          </w:p>
        </w:tc>
        <w:tc>
          <w:tcPr>
            <w:tcW w:w="7043" w:type="dxa"/>
            <w:vAlign w:val="center"/>
            <w:hideMark/>
          </w:tcPr>
          <w:p w14:paraId="64E4FF99" w14:textId="77777777" w:rsidR="00F75537" w:rsidRPr="005E099F" w:rsidRDefault="003A7BE2" w:rsidP="003B495D">
            <w:pPr>
              <w:spacing w:after="0" w:line="240" w:lineRule="auto"/>
              <w:rPr>
                <w:rFonts w:eastAsia="Times New Roman" w:cstheme="minorHAnsi"/>
                <w:lang w:eastAsia="it-IT"/>
              </w:rPr>
            </w:pPr>
            <w:hyperlink r:id="rId19" w:tooltip="mailto:drsa@postacert.istruzione.it" w:history="1">
              <w:r w:rsidR="00F75537" w:rsidRPr="005E099F">
                <w:rPr>
                  <w:rFonts w:eastAsia="Times New Roman" w:cstheme="minorHAnsi"/>
                  <w:color w:val="0000FF"/>
                  <w:u w:val="single"/>
                  <w:lang w:eastAsia="it-IT"/>
                </w:rPr>
                <w:t xml:space="preserve">drsa@postacert.istruzione.it </w:t>
              </w:r>
            </w:hyperlink>
          </w:p>
        </w:tc>
      </w:tr>
      <w:tr w:rsidR="00F75537" w:rsidRPr="005E099F" w14:paraId="564C7989" w14:textId="77777777" w:rsidTr="007203EC">
        <w:trPr>
          <w:tblCellSpacing w:w="15" w:type="dxa"/>
        </w:trPr>
        <w:tc>
          <w:tcPr>
            <w:tcW w:w="2365" w:type="dxa"/>
            <w:vAlign w:val="center"/>
            <w:hideMark/>
          </w:tcPr>
          <w:p w14:paraId="54AEE99D"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Sicilia</w:t>
            </w:r>
          </w:p>
        </w:tc>
        <w:tc>
          <w:tcPr>
            <w:tcW w:w="7043" w:type="dxa"/>
            <w:vAlign w:val="center"/>
            <w:hideMark/>
          </w:tcPr>
          <w:p w14:paraId="5545153C" w14:textId="77777777" w:rsidR="00F75537" w:rsidRPr="005E099F" w:rsidRDefault="003A7BE2" w:rsidP="003B495D">
            <w:pPr>
              <w:spacing w:after="0" w:line="240" w:lineRule="auto"/>
              <w:rPr>
                <w:rFonts w:eastAsia="Times New Roman" w:cstheme="minorHAnsi"/>
                <w:lang w:eastAsia="it-IT"/>
              </w:rPr>
            </w:pPr>
            <w:hyperlink r:id="rId20" w:tooltip="mailto:drsi@postacert.istruzione.it" w:history="1">
              <w:r w:rsidR="00F75537" w:rsidRPr="005E099F">
                <w:rPr>
                  <w:rFonts w:eastAsia="Times New Roman" w:cstheme="minorHAnsi"/>
                  <w:color w:val="0000FF"/>
                  <w:u w:val="single"/>
                  <w:lang w:eastAsia="it-IT"/>
                </w:rPr>
                <w:t xml:space="preserve">drsi@postacert.istruzione.it </w:t>
              </w:r>
            </w:hyperlink>
          </w:p>
        </w:tc>
      </w:tr>
      <w:tr w:rsidR="00F75537" w:rsidRPr="005E099F" w14:paraId="7DD7B137" w14:textId="77777777" w:rsidTr="007203EC">
        <w:trPr>
          <w:tblCellSpacing w:w="15" w:type="dxa"/>
        </w:trPr>
        <w:tc>
          <w:tcPr>
            <w:tcW w:w="2365" w:type="dxa"/>
            <w:vAlign w:val="center"/>
            <w:hideMark/>
          </w:tcPr>
          <w:p w14:paraId="4EDF5556"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Toscana</w:t>
            </w:r>
          </w:p>
        </w:tc>
        <w:tc>
          <w:tcPr>
            <w:tcW w:w="7043" w:type="dxa"/>
            <w:vAlign w:val="center"/>
            <w:hideMark/>
          </w:tcPr>
          <w:p w14:paraId="68D9928A" w14:textId="77777777" w:rsidR="00F75537" w:rsidRPr="005E099F" w:rsidRDefault="003A7BE2" w:rsidP="003B495D">
            <w:pPr>
              <w:spacing w:after="0" w:line="240" w:lineRule="auto"/>
              <w:rPr>
                <w:rFonts w:eastAsia="Times New Roman" w:cstheme="minorHAnsi"/>
                <w:lang w:eastAsia="it-IT"/>
              </w:rPr>
            </w:pPr>
            <w:hyperlink r:id="rId21" w:tooltip="mailto:drto@postacert.istruzione.it" w:history="1">
              <w:r w:rsidR="00F75537" w:rsidRPr="005E099F">
                <w:rPr>
                  <w:rFonts w:eastAsia="Times New Roman" w:cstheme="minorHAnsi"/>
                  <w:color w:val="0000FF"/>
                  <w:u w:val="single"/>
                  <w:lang w:eastAsia="it-IT"/>
                </w:rPr>
                <w:t xml:space="preserve">drto@postacert.istruzione.it </w:t>
              </w:r>
            </w:hyperlink>
          </w:p>
        </w:tc>
      </w:tr>
      <w:tr w:rsidR="00F75537" w:rsidRPr="005E099F" w14:paraId="10FA21E4" w14:textId="77777777" w:rsidTr="007203EC">
        <w:trPr>
          <w:tblCellSpacing w:w="15" w:type="dxa"/>
        </w:trPr>
        <w:tc>
          <w:tcPr>
            <w:tcW w:w="2365" w:type="dxa"/>
            <w:vAlign w:val="center"/>
            <w:hideMark/>
          </w:tcPr>
          <w:p w14:paraId="56B67933"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Umbria</w:t>
            </w:r>
          </w:p>
        </w:tc>
        <w:tc>
          <w:tcPr>
            <w:tcW w:w="7043" w:type="dxa"/>
            <w:vAlign w:val="center"/>
            <w:hideMark/>
          </w:tcPr>
          <w:p w14:paraId="31547ADC" w14:textId="77777777" w:rsidR="00F75537" w:rsidRPr="005E099F" w:rsidRDefault="003A7BE2" w:rsidP="003B495D">
            <w:pPr>
              <w:spacing w:after="0" w:line="240" w:lineRule="auto"/>
              <w:rPr>
                <w:rFonts w:eastAsia="Times New Roman" w:cstheme="minorHAnsi"/>
                <w:lang w:eastAsia="it-IT"/>
              </w:rPr>
            </w:pPr>
            <w:hyperlink r:id="rId22" w:tooltip="mailto:drum@postacert.istruzione.it" w:history="1">
              <w:r w:rsidR="00F75537" w:rsidRPr="005E099F">
                <w:rPr>
                  <w:rFonts w:eastAsia="Times New Roman" w:cstheme="minorHAnsi"/>
                  <w:color w:val="0000FF"/>
                  <w:u w:val="single"/>
                  <w:lang w:eastAsia="it-IT"/>
                </w:rPr>
                <w:t xml:space="preserve">drum@postacert.istruzione.it </w:t>
              </w:r>
            </w:hyperlink>
          </w:p>
        </w:tc>
      </w:tr>
      <w:tr w:rsidR="00F75537" w:rsidRPr="005E099F" w14:paraId="62457156" w14:textId="77777777" w:rsidTr="007203EC">
        <w:trPr>
          <w:tblCellSpacing w:w="15" w:type="dxa"/>
        </w:trPr>
        <w:tc>
          <w:tcPr>
            <w:tcW w:w="2365" w:type="dxa"/>
            <w:vAlign w:val="center"/>
            <w:hideMark/>
          </w:tcPr>
          <w:p w14:paraId="66F2E4BE" w14:textId="77777777" w:rsidR="00F75537" w:rsidRPr="005E099F" w:rsidRDefault="00F75537" w:rsidP="003B495D">
            <w:pPr>
              <w:spacing w:after="0" w:line="240" w:lineRule="auto"/>
              <w:rPr>
                <w:rFonts w:eastAsia="Times New Roman" w:cstheme="minorHAnsi"/>
                <w:lang w:eastAsia="it-IT"/>
              </w:rPr>
            </w:pPr>
            <w:r w:rsidRPr="005E099F">
              <w:rPr>
                <w:rFonts w:eastAsia="Times New Roman" w:cstheme="minorHAnsi"/>
                <w:b/>
                <w:bCs/>
                <w:lang w:eastAsia="it-IT"/>
              </w:rPr>
              <w:t>USR Veneto</w:t>
            </w:r>
          </w:p>
        </w:tc>
        <w:tc>
          <w:tcPr>
            <w:tcW w:w="7043" w:type="dxa"/>
            <w:vAlign w:val="center"/>
            <w:hideMark/>
          </w:tcPr>
          <w:p w14:paraId="0F3E40B7" w14:textId="77777777" w:rsidR="00F75537" w:rsidRPr="005E099F" w:rsidRDefault="003A7BE2" w:rsidP="003B495D">
            <w:pPr>
              <w:spacing w:after="0" w:line="240" w:lineRule="auto"/>
              <w:rPr>
                <w:rFonts w:eastAsia="Times New Roman" w:cstheme="minorHAnsi"/>
                <w:lang w:eastAsia="it-IT"/>
              </w:rPr>
            </w:pPr>
            <w:hyperlink r:id="rId23" w:tooltip="mailto:drve@postacert.istruzione.it" w:history="1">
              <w:r w:rsidR="00F75537" w:rsidRPr="005E099F">
                <w:rPr>
                  <w:rFonts w:eastAsia="Times New Roman" w:cstheme="minorHAnsi"/>
                  <w:color w:val="0000FF"/>
                  <w:u w:val="single"/>
                  <w:lang w:eastAsia="it-IT"/>
                </w:rPr>
                <w:t xml:space="preserve">drve@postacert.istruzione.it </w:t>
              </w:r>
            </w:hyperlink>
          </w:p>
        </w:tc>
      </w:tr>
    </w:tbl>
    <w:p w14:paraId="1D19EDAD" w14:textId="77777777" w:rsidR="00F75537" w:rsidRPr="005E099F" w:rsidRDefault="00F75537" w:rsidP="003B495D">
      <w:pPr>
        <w:spacing w:before="100" w:beforeAutospacing="1" w:after="100" w:afterAutospacing="1" w:line="240" w:lineRule="auto"/>
        <w:rPr>
          <w:rFonts w:eastAsia="Times New Roman" w:cstheme="minorHAnsi"/>
          <w:lang w:eastAsia="it-IT"/>
        </w:rPr>
      </w:pPr>
      <w:r w:rsidRPr="005E099F">
        <w:rPr>
          <w:rFonts w:eastAsia="Times New Roman" w:cstheme="minorHAnsi"/>
          <w:b/>
          <w:bCs/>
          <w:lang w:eastAsia="it-IT"/>
        </w:rPr>
        <w:t>Responsabile della protezione dei dati</w:t>
      </w:r>
    </w:p>
    <w:p w14:paraId="07044293" w14:textId="3EE5CBA9" w:rsidR="007A6329" w:rsidRDefault="007A6329" w:rsidP="007A6329">
      <w:pPr>
        <w:spacing w:before="100" w:beforeAutospacing="1" w:after="100" w:afterAutospacing="1" w:line="240" w:lineRule="auto"/>
        <w:jc w:val="both"/>
        <w:rPr>
          <w:rFonts w:eastAsia="Times New Roman" w:cstheme="minorHAnsi"/>
          <w:lang w:eastAsia="it-IT"/>
        </w:rPr>
      </w:pPr>
      <w:r w:rsidRPr="005E099F">
        <w:rPr>
          <w:rFonts w:eastAsia="Times New Roman" w:cstheme="minorHAnsi"/>
          <w:lang w:eastAsia="it-IT"/>
        </w:rPr>
        <w:t>Il Responsabile della protezione dei dati</w:t>
      </w:r>
      <w:r>
        <w:rPr>
          <w:rFonts w:eastAsia="Times New Roman" w:cstheme="minorHAnsi"/>
          <w:lang w:eastAsia="it-IT"/>
        </w:rPr>
        <w:t xml:space="preserve"> del Ministero è </w:t>
      </w:r>
      <w:r w:rsidR="007D4F65">
        <w:rPr>
          <w:rFonts w:eastAsia="Times New Roman" w:cstheme="minorHAnsi"/>
          <w:lang w:eastAsia="it-IT"/>
        </w:rPr>
        <w:t>l’</w:t>
      </w:r>
      <w:r>
        <w:rPr>
          <w:rFonts w:eastAsia="Times New Roman" w:cstheme="minorHAnsi"/>
          <w:lang w:eastAsia="it-IT"/>
        </w:rPr>
        <w:t xml:space="preserve">Ufficio III della </w:t>
      </w:r>
      <w:r w:rsidRPr="008B4080">
        <w:rPr>
          <w:rFonts w:eastAsia="Times New Roman" w:cstheme="minorHAnsi"/>
          <w:lang w:eastAsia="it-IT"/>
        </w:rPr>
        <w:t>Direzione generale per la progettazione organizzativa, l’innovazione dei processi amministrativi, la comunicazione e i contratti</w:t>
      </w:r>
      <w:r>
        <w:rPr>
          <w:rFonts w:eastAsia="Times New Roman" w:cstheme="minorHAnsi"/>
          <w:lang w:eastAsia="it-IT"/>
        </w:rPr>
        <w:t>,</w:t>
      </w:r>
      <w:r w:rsidRPr="006D7C8B">
        <w:rPr>
          <w:rFonts w:eastAsia="Times New Roman" w:cstheme="minorHAnsi"/>
          <w:lang w:eastAsia="it-IT"/>
        </w:rPr>
        <w:t xml:space="preserve"> raggiungibile al seguente indirizzo e-mail</w:t>
      </w:r>
      <w:r w:rsidRPr="005E099F">
        <w:rPr>
          <w:rFonts w:eastAsia="Times New Roman" w:cstheme="minorHAnsi"/>
          <w:lang w:eastAsia="it-IT"/>
        </w:rPr>
        <w:t xml:space="preserve">: </w:t>
      </w:r>
      <w:hyperlink r:id="rId24" w:tooltip="mailto:rpd@istruzione.it" w:history="1">
        <w:r w:rsidRPr="007C74AC">
          <w:rPr>
            <w:rFonts w:eastAsia="Times New Roman" w:cstheme="minorHAnsi"/>
            <w:color w:val="0000FF"/>
            <w:u w:val="single"/>
            <w:lang w:eastAsia="it-IT"/>
          </w:rPr>
          <w:t>rpd@istruzione.it</w:t>
        </w:r>
      </w:hyperlink>
    </w:p>
    <w:p w14:paraId="36E2783F" w14:textId="77777777" w:rsidR="005207B3" w:rsidRPr="007A6329" w:rsidRDefault="005207B3" w:rsidP="005207B3">
      <w:pPr>
        <w:spacing w:before="100" w:beforeAutospacing="1" w:after="100" w:afterAutospacing="1" w:line="240" w:lineRule="auto"/>
        <w:jc w:val="both"/>
        <w:rPr>
          <w:rFonts w:eastAsia="Times New Roman" w:cstheme="minorHAnsi"/>
          <w:b/>
          <w:bCs/>
          <w:lang w:eastAsia="it-IT"/>
        </w:rPr>
      </w:pPr>
      <w:r w:rsidRPr="007A6329">
        <w:rPr>
          <w:rFonts w:eastAsia="Times New Roman" w:cstheme="minorHAnsi"/>
          <w:b/>
          <w:bCs/>
          <w:lang w:eastAsia="it-IT"/>
        </w:rPr>
        <w:t>Responsabile del trattamento dei dati</w:t>
      </w:r>
    </w:p>
    <w:p w14:paraId="292BE294" w14:textId="77777777" w:rsidR="005207B3" w:rsidRPr="00FB15D4" w:rsidRDefault="005207B3" w:rsidP="005207B3">
      <w:pPr>
        <w:spacing w:before="100" w:beforeAutospacing="1" w:after="100" w:afterAutospacing="1" w:line="240" w:lineRule="auto"/>
        <w:jc w:val="both"/>
        <w:rPr>
          <w:rFonts w:eastAsia="Times New Roman" w:cstheme="minorHAnsi"/>
          <w:lang w:eastAsia="it-IT"/>
        </w:rPr>
      </w:pPr>
      <w:r w:rsidRPr="007A6329">
        <w:rPr>
          <w:rFonts w:eastAsia="Times New Roman" w:cstheme="minorHAnsi"/>
          <w:lang w:eastAsia="it-IT"/>
        </w:rPr>
        <w:t>Per la realizzazione delle procedure concorsuali il Ministero ha stipulato una specifica convenzione con il Consorzio CINECA che prevede, all’articolo 8, che il Consorzio opera per conto del Ministero medesimo, in qualità di Responsabile del trattamento dei dati personali raccolti nell’ambito delle suddette procedure. CINECA osserva tutte le disposizioni in materia di trattamento dei dati personali, di cui al decreto legislativo 30 giugno 2003, n. 196, al RE 679/2016 e al decreto legislativo 10 agosto 2018, n. 101</w:t>
      </w:r>
    </w:p>
    <w:p w14:paraId="0497326E" w14:textId="1AA49594" w:rsidR="00F75537" w:rsidRPr="005E099F" w:rsidRDefault="00F75537" w:rsidP="00834769">
      <w:pPr>
        <w:spacing w:before="100" w:beforeAutospacing="1" w:after="100" w:afterAutospacing="1" w:line="240" w:lineRule="auto"/>
        <w:jc w:val="both"/>
        <w:rPr>
          <w:rFonts w:eastAsia="Times New Roman" w:cstheme="minorHAnsi"/>
          <w:lang w:eastAsia="it-IT"/>
        </w:rPr>
      </w:pPr>
      <w:r w:rsidRPr="005E099F">
        <w:rPr>
          <w:rFonts w:eastAsia="Times New Roman" w:cstheme="minorHAnsi"/>
          <w:b/>
          <w:bCs/>
          <w:lang w:eastAsia="it-IT"/>
        </w:rPr>
        <w:lastRenderedPageBreak/>
        <w:t>Finalità del trattamento e base giuridica</w:t>
      </w:r>
    </w:p>
    <w:p w14:paraId="75A11A62" w14:textId="77777777" w:rsidR="00E76C79" w:rsidRPr="00F45ABD" w:rsidRDefault="00F75537" w:rsidP="00E76C79">
      <w:pPr>
        <w:spacing w:before="100" w:beforeAutospacing="1" w:after="100" w:afterAutospacing="1" w:line="240" w:lineRule="auto"/>
        <w:contextualSpacing/>
        <w:jc w:val="both"/>
        <w:rPr>
          <w:rFonts w:eastAsia="Times New Roman" w:cstheme="minorHAnsi"/>
          <w:lang w:eastAsia="it-IT"/>
        </w:rPr>
      </w:pPr>
      <w:r w:rsidRPr="005E099F">
        <w:rPr>
          <w:rFonts w:eastAsia="Times New Roman" w:cstheme="minorHAnsi"/>
          <w:lang w:eastAsia="it-IT"/>
        </w:rPr>
        <w:t>I dati personali relativi ai Responsabili tecnici d’aula, designati dalle istituzioni scolastiche,</w:t>
      </w:r>
      <w:r w:rsidR="00E05B0B" w:rsidRPr="005E099F">
        <w:rPr>
          <w:rFonts w:eastAsia="Times New Roman" w:cstheme="minorHAnsi"/>
          <w:lang w:eastAsia="it-IT"/>
        </w:rPr>
        <w:t xml:space="preserve"> </w:t>
      </w:r>
      <w:r w:rsidRPr="005E099F">
        <w:rPr>
          <w:rFonts w:eastAsia="Times New Roman" w:cstheme="minorHAnsi"/>
          <w:lang w:eastAsia="it-IT"/>
        </w:rPr>
        <w:t xml:space="preserve">sono trattati dal Ministero al fine di creare utenze e specifici profili informatici </w:t>
      </w:r>
      <w:r w:rsidRPr="00F45ABD">
        <w:rPr>
          <w:rFonts w:eastAsia="Times New Roman" w:cstheme="minorHAnsi"/>
          <w:lang w:eastAsia="it-IT"/>
        </w:rPr>
        <w:t xml:space="preserve">per l’accesso alla piattaforma </w:t>
      </w:r>
      <w:r w:rsidR="002470A4" w:rsidRPr="00F45ABD">
        <w:rPr>
          <w:rFonts w:eastAsia="Times New Roman" w:cstheme="minorHAnsi"/>
          <w:lang w:eastAsia="it-IT"/>
        </w:rPr>
        <w:t>per le</w:t>
      </w:r>
      <w:r w:rsidRPr="00F45ABD">
        <w:rPr>
          <w:rFonts w:eastAsia="Times New Roman" w:cstheme="minorHAnsi"/>
          <w:lang w:eastAsia="it-IT"/>
        </w:rPr>
        <w:t xml:space="preserve"> attività di censimento/collaudo delle postazioni informatiche e per tutte le attività connesse </w:t>
      </w:r>
      <w:r w:rsidR="00E76C79" w:rsidRPr="00F45ABD">
        <w:rPr>
          <w:rFonts w:eastAsia="Times New Roman" w:cstheme="minorHAnsi"/>
          <w:lang w:eastAsia="it-IT"/>
        </w:rPr>
        <w:t>all’espletamento delle prove relative alle procedure concorsuali di reclutamento del personale.</w:t>
      </w:r>
    </w:p>
    <w:p w14:paraId="0FF25DAB" w14:textId="6C46DD35" w:rsidR="00F75537" w:rsidRPr="00F45ABD" w:rsidRDefault="00F75537" w:rsidP="00E76C79">
      <w:pPr>
        <w:spacing w:before="100" w:beforeAutospacing="1" w:after="100" w:afterAutospacing="1" w:line="240" w:lineRule="auto"/>
        <w:contextualSpacing/>
        <w:jc w:val="both"/>
        <w:rPr>
          <w:rFonts w:eastAsia="Times New Roman" w:cstheme="minorHAnsi"/>
          <w:lang w:eastAsia="it-IT"/>
        </w:rPr>
      </w:pPr>
      <w:r w:rsidRPr="00F45ABD">
        <w:rPr>
          <w:rFonts w:eastAsia="Times New Roman" w:cstheme="minorHAnsi"/>
          <w:lang w:eastAsia="it-IT"/>
        </w:rPr>
        <w:t xml:space="preserve">In particolare, i dati dei Responsabili tecnici d'aula si rendono necessari </w:t>
      </w:r>
      <w:r w:rsidR="00423B18" w:rsidRPr="00F45ABD">
        <w:rPr>
          <w:rFonts w:eastAsia="Times New Roman" w:cstheme="minorHAnsi"/>
          <w:lang w:eastAsia="it-IT"/>
        </w:rPr>
        <w:t>per consentire</w:t>
      </w:r>
      <w:r w:rsidR="00802F82" w:rsidRPr="00F45ABD">
        <w:rPr>
          <w:rFonts w:eastAsia="Times New Roman" w:cstheme="minorHAnsi"/>
          <w:lang w:eastAsia="it-IT"/>
        </w:rPr>
        <w:t xml:space="preserve"> l'</w:t>
      </w:r>
      <w:r w:rsidRPr="00F45ABD">
        <w:rPr>
          <w:rFonts w:eastAsia="Times New Roman" w:cstheme="minorHAnsi"/>
          <w:lang w:eastAsia="it-IT"/>
        </w:rPr>
        <w:t>accesso alla piattaforma informatica dedicata al censimento e collaudo delle aule informatiche e all’associazione candidati-aule, nonché per eventuale comunicazione con l’Ufficio Scolastico Regionale competente al fine di assicurare lo svolgimento dell</w:t>
      </w:r>
      <w:r w:rsidR="00D15CAD" w:rsidRPr="00F45ABD">
        <w:rPr>
          <w:rFonts w:eastAsia="Times New Roman" w:cstheme="minorHAnsi"/>
          <w:lang w:eastAsia="it-IT"/>
        </w:rPr>
        <w:t>e</w:t>
      </w:r>
      <w:r w:rsidRPr="00F45ABD">
        <w:rPr>
          <w:rFonts w:eastAsia="Times New Roman" w:cstheme="minorHAnsi"/>
          <w:lang w:eastAsia="it-IT"/>
        </w:rPr>
        <w:t xml:space="preserve"> prov</w:t>
      </w:r>
      <w:r w:rsidR="00D15CAD" w:rsidRPr="00F45ABD">
        <w:rPr>
          <w:rFonts w:eastAsia="Times New Roman" w:cstheme="minorHAnsi"/>
          <w:lang w:eastAsia="it-IT"/>
        </w:rPr>
        <w:t>e</w:t>
      </w:r>
      <w:r w:rsidRPr="00F45ABD">
        <w:rPr>
          <w:rFonts w:eastAsia="Times New Roman" w:cstheme="minorHAnsi"/>
          <w:lang w:eastAsia="it-IT"/>
        </w:rPr>
        <w:t xml:space="preserve"> concorsual</w:t>
      </w:r>
      <w:r w:rsidR="00D15CAD" w:rsidRPr="00F45ABD">
        <w:rPr>
          <w:rFonts w:eastAsia="Times New Roman" w:cstheme="minorHAnsi"/>
          <w:lang w:eastAsia="it-IT"/>
        </w:rPr>
        <w:t>i</w:t>
      </w:r>
      <w:r w:rsidRPr="00F45ABD">
        <w:rPr>
          <w:rFonts w:eastAsia="Times New Roman" w:cstheme="minorHAnsi"/>
          <w:lang w:eastAsia="it-IT"/>
        </w:rPr>
        <w:t>.</w:t>
      </w:r>
    </w:p>
    <w:p w14:paraId="6000169A" w14:textId="26E7CE48" w:rsidR="00F75537" w:rsidRPr="005E099F" w:rsidRDefault="00F75537" w:rsidP="00CC73C2">
      <w:pPr>
        <w:spacing w:before="100" w:beforeAutospacing="1" w:after="100" w:afterAutospacing="1" w:line="240" w:lineRule="auto"/>
        <w:jc w:val="both"/>
        <w:rPr>
          <w:rFonts w:eastAsia="Times New Roman" w:cstheme="minorHAnsi"/>
          <w:lang w:eastAsia="it-IT"/>
        </w:rPr>
      </w:pPr>
      <w:r w:rsidRPr="00F45ABD">
        <w:rPr>
          <w:rFonts w:eastAsia="Times New Roman" w:cstheme="minorHAnsi"/>
          <w:lang w:eastAsia="it-IT"/>
        </w:rPr>
        <w:t xml:space="preserve">Il Titolare effettua tale trattamento nell’esecuzione di un compito di interesse pubblico o connesso all’esercizio di pubblici poteri secondo quanto previsto dall’articolo 6, comma 1, lettera e) del Regolamento. Nello specifico, per l'espletamento </w:t>
      </w:r>
      <w:r w:rsidR="00834769" w:rsidRPr="00F45ABD">
        <w:rPr>
          <w:rFonts w:eastAsia="Times New Roman" w:cstheme="minorHAnsi"/>
          <w:lang w:eastAsia="it-IT"/>
        </w:rPr>
        <w:t>dell</w:t>
      </w:r>
      <w:r w:rsidR="00C56173" w:rsidRPr="00F45ABD">
        <w:rPr>
          <w:rFonts w:eastAsia="Times New Roman" w:cstheme="minorHAnsi"/>
          <w:lang w:eastAsia="it-IT"/>
        </w:rPr>
        <w:t>e</w:t>
      </w:r>
      <w:r w:rsidR="00834769" w:rsidRPr="00F45ABD">
        <w:rPr>
          <w:rFonts w:eastAsia="Times New Roman" w:cstheme="minorHAnsi"/>
          <w:lang w:eastAsia="it-IT"/>
        </w:rPr>
        <w:t xml:space="preserve"> procedur</w:t>
      </w:r>
      <w:r w:rsidR="00C56173" w:rsidRPr="00F45ABD">
        <w:rPr>
          <w:rFonts w:eastAsia="Times New Roman" w:cstheme="minorHAnsi"/>
          <w:lang w:eastAsia="it-IT"/>
        </w:rPr>
        <w:t>e</w:t>
      </w:r>
      <w:r w:rsidR="00834769" w:rsidRPr="00F45ABD">
        <w:rPr>
          <w:rFonts w:eastAsia="Times New Roman" w:cstheme="minorHAnsi"/>
          <w:lang w:eastAsia="it-IT"/>
        </w:rPr>
        <w:t xml:space="preserve"> concorsual</w:t>
      </w:r>
      <w:r w:rsidR="00C56173" w:rsidRPr="00F45ABD">
        <w:rPr>
          <w:rFonts w:eastAsia="Times New Roman" w:cstheme="minorHAnsi"/>
          <w:lang w:eastAsia="it-IT"/>
        </w:rPr>
        <w:t>i</w:t>
      </w:r>
      <w:r w:rsidRPr="00F45ABD">
        <w:rPr>
          <w:rFonts w:eastAsia="Times New Roman" w:cstheme="minorHAnsi"/>
          <w:lang w:eastAsia="it-IT"/>
        </w:rPr>
        <w:t>, si fa riferimento a quanto previsto dal D. Lgs. 30 marzo 2011, n. 165 con riguardo, in particolare, all'articolo 35, concernente il reclutamento del personale nelle pubbliche amministrazioni, ove al comma 3 prevede modalità di svolgimento</w:t>
      </w:r>
      <w:r w:rsidRPr="005E099F">
        <w:rPr>
          <w:rFonts w:eastAsia="Times New Roman" w:cstheme="minorHAnsi"/>
          <w:lang w:eastAsia="it-IT"/>
        </w:rPr>
        <w:t xml:space="preserve"> delle procedure di reclutamento anche attraverso il ricorso "all'ausilio di sistemi automatizzati”.</w:t>
      </w:r>
    </w:p>
    <w:p w14:paraId="7E6FF599" w14:textId="77777777" w:rsidR="00F75537" w:rsidRPr="005E099F" w:rsidRDefault="00F75537" w:rsidP="003B495D">
      <w:pPr>
        <w:spacing w:before="100" w:beforeAutospacing="1" w:after="100" w:afterAutospacing="1" w:line="240" w:lineRule="auto"/>
        <w:rPr>
          <w:rFonts w:eastAsia="Times New Roman" w:cstheme="minorHAnsi"/>
          <w:lang w:eastAsia="it-IT"/>
        </w:rPr>
      </w:pPr>
      <w:r w:rsidRPr="005E099F">
        <w:rPr>
          <w:rFonts w:eastAsia="Times New Roman" w:cstheme="minorHAnsi"/>
          <w:b/>
          <w:bCs/>
          <w:lang w:eastAsia="it-IT"/>
        </w:rPr>
        <w:t>Tipi di dati trattati</w:t>
      </w:r>
    </w:p>
    <w:p w14:paraId="282DDEC0" w14:textId="7DCB5BEC" w:rsidR="00F75537" w:rsidRPr="005E099F" w:rsidRDefault="00F75537" w:rsidP="00834769">
      <w:pPr>
        <w:spacing w:before="100" w:beforeAutospacing="1" w:after="100" w:afterAutospacing="1" w:line="240" w:lineRule="auto"/>
        <w:jc w:val="both"/>
        <w:rPr>
          <w:rFonts w:eastAsia="Times New Roman" w:cstheme="minorHAnsi"/>
          <w:lang w:eastAsia="it-IT"/>
        </w:rPr>
      </w:pPr>
      <w:r w:rsidRPr="005E099F">
        <w:rPr>
          <w:rFonts w:eastAsia="Times New Roman" w:cstheme="minorHAnsi"/>
          <w:lang w:eastAsia="it-IT"/>
        </w:rPr>
        <w:t xml:space="preserve">Il trattamento è relativo ai seguenti dati </w:t>
      </w:r>
      <w:r w:rsidRPr="009021C6">
        <w:rPr>
          <w:rFonts w:eastAsia="Times New Roman" w:cstheme="minorHAnsi"/>
          <w:lang w:eastAsia="it-IT"/>
        </w:rPr>
        <w:t>comuni: nome</w:t>
      </w:r>
      <w:r w:rsidRPr="005E099F">
        <w:rPr>
          <w:rFonts w:eastAsia="Times New Roman" w:cstheme="minorHAnsi"/>
          <w:lang w:eastAsia="it-IT"/>
        </w:rPr>
        <w:t xml:space="preserve">, cognome </w:t>
      </w:r>
      <w:r w:rsidR="00C56173" w:rsidRPr="009021C6">
        <w:rPr>
          <w:rFonts w:eastAsia="Times New Roman" w:cstheme="minorHAnsi"/>
          <w:lang w:eastAsia="it-IT"/>
        </w:rPr>
        <w:t xml:space="preserve">codice fiscale, </w:t>
      </w:r>
      <w:r w:rsidRPr="005E099F">
        <w:rPr>
          <w:rFonts w:eastAsia="Times New Roman" w:cstheme="minorHAnsi"/>
          <w:lang w:eastAsia="it-IT"/>
        </w:rPr>
        <w:t>indirizzo posta elettronica istituzionale</w:t>
      </w:r>
      <w:r w:rsidR="00C56173">
        <w:rPr>
          <w:rFonts w:eastAsia="Times New Roman" w:cstheme="minorHAnsi"/>
          <w:lang w:eastAsia="it-IT"/>
        </w:rPr>
        <w:t xml:space="preserve"> e recapito telefonico</w:t>
      </w:r>
      <w:r w:rsidRPr="005E099F">
        <w:rPr>
          <w:rFonts w:eastAsia="Times New Roman" w:cstheme="minorHAnsi"/>
          <w:lang w:eastAsia="it-IT"/>
        </w:rPr>
        <w:t>.</w:t>
      </w:r>
    </w:p>
    <w:p w14:paraId="02C74272" w14:textId="77777777" w:rsidR="00F75537" w:rsidRPr="005E099F" w:rsidRDefault="00F75537" w:rsidP="003B495D">
      <w:pPr>
        <w:spacing w:before="100" w:beforeAutospacing="1" w:after="100" w:afterAutospacing="1" w:line="240" w:lineRule="auto"/>
        <w:rPr>
          <w:rFonts w:eastAsia="Times New Roman" w:cstheme="minorHAnsi"/>
          <w:lang w:eastAsia="it-IT"/>
        </w:rPr>
      </w:pPr>
      <w:r w:rsidRPr="005E099F">
        <w:rPr>
          <w:rFonts w:eastAsia="Times New Roman" w:cstheme="minorHAnsi"/>
          <w:b/>
          <w:bCs/>
          <w:lang w:eastAsia="it-IT"/>
        </w:rPr>
        <w:t xml:space="preserve">Destinatari del trattamento e modalità del trattamento </w:t>
      </w:r>
    </w:p>
    <w:p w14:paraId="314CC8F6" w14:textId="77777777" w:rsidR="00F75537" w:rsidRPr="005E099F" w:rsidRDefault="00F75537" w:rsidP="00834769">
      <w:pPr>
        <w:spacing w:before="100" w:beforeAutospacing="1" w:after="100" w:afterAutospacing="1" w:line="240" w:lineRule="auto"/>
        <w:jc w:val="both"/>
        <w:rPr>
          <w:rFonts w:eastAsia="Times New Roman" w:cstheme="minorHAnsi"/>
          <w:lang w:eastAsia="it-IT"/>
        </w:rPr>
      </w:pPr>
      <w:r w:rsidRPr="005E099F">
        <w:rPr>
          <w:rFonts w:eastAsia="Times New Roman" w:cstheme="minorHAnsi"/>
          <w:lang w:eastAsia="it-IT"/>
        </w:rPr>
        <w:t>I dati personali relativi ai Responsabili tecnici d'aula possono essere trattati, unicamente per il conseguimento delle finalità indicate, dalle seguenti categorie di soggetti:</w:t>
      </w:r>
    </w:p>
    <w:p w14:paraId="69C64C06" w14:textId="33333685" w:rsidR="00F75537" w:rsidRPr="005207B3" w:rsidRDefault="00F75537" w:rsidP="003A4504">
      <w:pPr>
        <w:spacing w:before="100" w:beforeAutospacing="1" w:after="100" w:afterAutospacing="1" w:line="240" w:lineRule="auto"/>
        <w:ind w:left="426"/>
        <w:jc w:val="both"/>
        <w:rPr>
          <w:rFonts w:eastAsia="Times New Roman" w:cstheme="minorHAnsi"/>
          <w:lang w:eastAsia="it-IT"/>
        </w:rPr>
      </w:pPr>
      <w:r w:rsidRPr="005E099F">
        <w:rPr>
          <w:rFonts w:eastAsia="Times New Roman" w:cstheme="minorHAnsi"/>
          <w:lang w:eastAsia="it-IT"/>
        </w:rPr>
        <w:t>• dipendenti dell'amministrazione centrale e periferica del Ministero dell'istruzione</w:t>
      </w:r>
      <w:r w:rsidR="009021C6">
        <w:rPr>
          <w:rFonts w:eastAsia="Times New Roman" w:cstheme="minorHAnsi"/>
          <w:lang w:eastAsia="it-IT"/>
        </w:rPr>
        <w:t xml:space="preserve"> e del </w:t>
      </w:r>
      <w:r w:rsidR="009021C6" w:rsidRPr="005207B3">
        <w:rPr>
          <w:rFonts w:eastAsia="Times New Roman" w:cstheme="minorHAnsi"/>
          <w:lang w:eastAsia="it-IT"/>
        </w:rPr>
        <w:t>merito</w:t>
      </w:r>
      <w:r w:rsidRPr="005207B3">
        <w:rPr>
          <w:rFonts w:eastAsia="Times New Roman" w:cstheme="minorHAnsi"/>
          <w:lang w:eastAsia="it-IT"/>
        </w:rPr>
        <w:t xml:space="preserve"> </w:t>
      </w:r>
      <w:r w:rsidR="00BD4BD0" w:rsidRPr="005207B3">
        <w:rPr>
          <w:rFonts w:eastAsia="Times New Roman" w:cstheme="minorHAnsi"/>
          <w:lang w:eastAsia="it-IT"/>
        </w:rPr>
        <w:t>che agiscono in qualità di soggetti autorizzati al trattamento dei dati («Soggetti autorizzati») e sulla base di specifiche istruzioni fornite in ordine a finalità e modalità del trattamento medesimo</w:t>
      </w:r>
      <w:r w:rsidRPr="005207B3">
        <w:rPr>
          <w:rFonts w:eastAsia="Times New Roman" w:cstheme="minorHAnsi"/>
          <w:lang w:eastAsia="it-IT"/>
        </w:rPr>
        <w:t>;</w:t>
      </w:r>
    </w:p>
    <w:p w14:paraId="31CB69E8" w14:textId="31F047DE" w:rsidR="004A574B" w:rsidRDefault="00F75537" w:rsidP="003A4504">
      <w:pPr>
        <w:spacing w:before="100" w:beforeAutospacing="1" w:after="100" w:afterAutospacing="1" w:line="240" w:lineRule="auto"/>
        <w:ind w:left="426"/>
        <w:jc w:val="both"/>
        <w:rPr>
          <w:rFonts w:eastAsia="Times New Roman" w:cstheme="minorHAnsi"/>
          <w:lang w:eastAsia="it-IT"/>
        </w:rPr>
      </w:pPr>
      <w:r w:rsidRPr="005E099F">
        <w:rPr>
          <w:rFonts w:eastAsia="Times New Roman" w:cstheme="minorHAnsi"/>
          <w:lang w:eastAsia="it-IT"/>
        </w:rPr>
        <w:t>• dipendenti o collaboratori del CINECA (</w:t>
      </w:r>
      <w:hyperlink r:id="rId25" w:tooltip="mailto:cineca@pec.cineca.it" w:history="1">
        <w:r w:rsidRPr="005E099F">
          <w:rPr>
            <w:rFonts w:eastAsia="Times New Roman" w:cstheme="minorHAnsi"/>
            <w:color w:val="0000FF"/>
            <w:u w:val="single"/>
            <w:lang w:eastAsia="it-IT"/>
          </w:rPr>
          <w:t>cineca@pec.cineca.it</w:t>
        </w:r>
      </w:hyperlink>
      <w:r w:rsidRPr="005E099F">
        <w:rPr>
          <w:rFonts w:eastAsia="Times New Roman" w:cstheme="minorHAnsi"/>
          <w:lang w:eastAsia="it-IT"/>
        </w:rPr>
        <w:t xml:space="preserve">), in qualità di Responsabile del </w:t>
      </w:r>
      <w:r w:rsidRPr="005207B3">
        <w:rPr>
          <w:rFonts w:eastAsia="Times New Roman" w:cstheme="minorHAnsi"/>
          <w:lang w:eastAsia="it-IT"/>
        </w:rPr>
        <w:t>trattamento</w:t>
      </w:r>
      <w:r w:rsidR="00BD4BD0" w:rsidRPr="005207B3">
        <w:rPr>
          <w:rFonts w:eastAsia="Times New Roman" w:cstheme="minorHAnsi"/>
          <w:lang w:eastAsia="it-IT"/>
        </w:rPr>
        <w:t xml:space="preserve"> designato ai sensi dell’art. 28 del GDPR</w:t>
      </w:r>
      <w:r w:rsidRPr="005207B3">
        <w:rPr>
          <w:rFonts w:eastAsia="Times New Roman" w:cstheme="minorHAnsi"/>
          <w:lang w:eastAsia="it-IT"/>
        </w:rPr>
        <w:t xml:space="preserve">, ovvero </w:t>
      </w:r>
      <w:r w:rsidRPr="005E099F">
        <w:rPr>
          <w:rFonts w:eastAsia="Times New Roman" w:cstheme="minorHAnsi"/>
          <w:lang w:eastAsia="it-IT"/>
        </w:rPr>
        <w:t>da incaricati di operazioni di manutenzione in qualità di persone autorizzate al trattamento dei dati personali, relativamente ai soli dati necessari allo svolgimento delle mansioni assegnate;</w:t>
      </w:r>
    </w:p>
    <w:p w14:paraId="257302C7" w14:textId="158CCF1B" w:rsidR="00F75537" w:rsidRPr="005E099F" w:rsidRDefault="00F75537" w:rsidP="003A4504">
      <w:pPr>
        <w:spacing w:before="100" w:beforeAutospacing="1" w:after="100" w:afterAutospacing="1" w:line="240" w:lineRule="auto"/>
        <w:ind w:left="426"/>
        <w:jc w:val="both"/>
        <w:rPr>
          <w:rFonts w:eastAsia="Times New Roman" w:cstheme="minorHAnsi"/>
          <w:lang w:eastAsia="it-IT"/>
        </w:rPr>
      </w:pPr>
      <w:r w:rsidRPr="005E099F">
        <w:rPr>
          <w:rFonts w:eastAsia="Times New Roman" w:cstheme="minorHAnsi"/>
          <w:lang w:eastAsia="it-IT"/>
        </w:rPr>
        <w:t xml:space="preserve">• soggetti a cui la comunicazione dei dati debba essere effettuata in adempimento di un obbligo </w:t>
      </w:r>
      <w:r w:rsidR="00AC4ADC" w:rsidRPr="005207B3">
        <w:rPr>
          <w:rFonts w:eastAsia="Times New Roman" w:cstheme="minorHAnsi"/>
          <w:lang w:eastAsia="it-IT"/>
        </w:rPr>
        <w:t>normativo</w:t>
      </w:r>
      <w:r w:rsidRPr="005E099F">
        <w:rPr>
          <w:rFonts w:eastAsia="Times New Roman" w:cstheme="minorHAnsi"/>
          <w:lang w:eastAsia="it-IT"/>
        </w:rPr>
        <w:t>.</w:t>
      </w:r>
    </w:p>
    <w:p w14:paraId="7ED1E4A0" w14:textId="523BB307" w:rsidR="00E657BD" w:rsidRDefault="00E657BD" w:rsidP="00E657BD">
      <w:pPr>
        <w:spacing w:before="120" w:after="120"/>
        <w:jc w:val="both"/>
      </w:pPr>
      <w:r w:rsidRPr="00175CF0">
        <w:t>Il trattamento di tali dati personali è effettuato nel rispetto delle regole di riservatezza e di sicurezza previste dalla normativa vigente, e per il tempo strettamente necessario a conseguire gli scopi per cui sono stati raccolti</w:t>
      </w:r>
      <w:r w:rsidR="004E6DE1">
        <w:t xml:space="preserve"> e comunque non superiore a cinque anni</w:t>
      </w:r>
      <w:r w:rsidRPr="00175CF0">
        <w:t xml:space="preserve">. </w:t>
      </w:r>
    </w:p>
    <w:p w14:paraId="2856A741" w14:textId="77777777" w:rsidR="004E6DE1" w:rsidRDefault="004E6DE1" w:rsidP="00802F82">
      <w:pPr>
        <w:spacing w:before="120" w:after="120"/>
        <w:rPr>
          <w:rFonts w:ascii="Calibri" w:hAnsi="Calibri" w:cs="Times New Roman"/>
          <w:b/>
          <w:bCs/>
          <w:color w:val="000000"/>
          <w:lang w:eastAsia="it-IT"/>
        </w:rPr>
      </w:pPr>
    </w:p>
    <w:p w14:paraId="663DA599" w14:textId="72259F21" w:rsidR="00802F82" w:rsidRPr="00C165A1" w:rsidRDefault="00802F82" w:rsidP="00802F82">
      <w:pPr>
        <w:spacing w:before="120" w:after="120"/>
        <w:rPr>
          <w:rFonts w:ascii="Calibri" w:hAnsi="Calibri" w:cs="Times New Roman"/>
          <w:b/>
          <w:bCs/>
          <w:color w:val="000000"/>
          <w:lang w:eastAsia="it-IT"/>
        </w:rPr>
      </w:pPr>
      <w:r w:rsidRPr="00E068E8">
        <w:rPr>
          <w:rFonts w:ascii="Calibri" w:hAnsi="Calibri" w:cs="Times New Roman"/>
          <w:b/>
          <w:bCs/>
          <w:color w:val="000000"/>
          <w:lang w:eastAsia="it-IT"/>
        </w:rPr>
        <w:t>Obbligo di conferimento dei dati</w:t>
      </w:r>
    </w:p>
    <w:p w14:paraId="4ACD756A" w14:textId="60AEE0B7" w:rsidR="00B44008" w:rsidRDefault="00802F82" w:rsidP="00B44008">
      <w:pPr>
        <w:spacing w:before="120" w:after="120"/>
        <w:jc w:val="both"/>
      </w:pPr>
      <w:r>
        <w:t xml:space="preserve">I dati comunicati </w:t>
      </w:r>
      <w:r w:rsidR="00C54BA0">
        <w:t xml:space="preserve">dei </w:t>
      </w:r>
      <w:r w:rsidR="00C54BA0" w:rsidRPr="00C54BA0">
        <w:t xml:space="preserve">Responsabili tecnici d'aula </w:t>
      </w:r>
      <w:r>
        <w:t>(nome, cognome</w:t>
      </w:r>
      <w:r w:rsidR="004E6DE1">
        <w:t>,</w:t>
      </w:r>
      <w:r>
        <w:t xml:space="preserve"> </w:t>
      </w:r>
      <w:r w:rsidR="004E6DE1">
        <w:t xml:space="preserve">codice fiscale, </w:t>
      </w:r>
      <w:r w:rsidRPr="00175CF0">
        <w:t>indirizzo di posta elettronica istituzionale</w:t>
      </w:r>
      <w:r w:rsidR="004E6DE1">
        <w:t xml:space="preserve"> e recapito telefonico</w:t>
      </w:r>
      <w:r w:rsidRPr="00175CF0">
        <w:t>) hanno natura obbligatoria per il conseguimento delle finalità di cui sopra.</w:t>
      </w:r>
      <w:r>
        <w:t xml:space="preserve"> </w:t>
      </w:r>
      <w:r w:rsidRPr="00175CF0" w:rsidDel="00416429">
        <w:t xml:space="preserve">La mancata comunicazione comporta l’impossibilità di </w:t>
      </w:r>
      <w:r>
        <w:t xml:space="preserve">abilitare i </w:t>
      </w:r>
      <w:r w:rsidR="00C54BA0" w:rsidRPr="00C54BA0">
        <w:t xml:space="preserve">Responsabili tecnici d'aula </w:t>
      </w:r>
      <w:r w:rsidRPr="00175CF0" w:rsidDel="00416429">
        <w:t>alla piattaforma e</w:t>
      </w:r>
      <w:r>
        <w:t xml:space="preserve"> di inviare </w:t>
      </w:r>
      <w:r w:rsidRPr="00175CF0" w:rsidDel="00416429">
        <w:t>le success</w:t>
      </w:r>
      <w:r>
        <w:t>ive comunicazioni correlate all</w:t>
      </w:r>
      <w:r w:rsidR="00834769">
        <w:t>a</w:t>
      </w:r>
      <w:r>
        <w:t xml:space="preserve"> procedur</w:t>
      </w:r>
      <w:r w:rsidR="00834769">
        <w:t>a</w:t>
      </w:r>
      <w:r w:rsidRPr="00175CF0" w:rsidDel="00416429">
        <w:t xml:space="preserve"> e, di conseguenza, l’impossibilità </w:t>
      </w:r>
      <w:r w:rsidR="00B44008" w:rsidRPr="00B44008">
        <w:t>da parte dell’istituzione scolastica di mettere a disposizione le aule informatizzate per l</w:t>
      </w:r>
      <w:r w:rsidR="00834769">
        <w:t>a</w:t>
      </w:r>
      <w:r w:rsidR="00B44008" w:rsidRPr="00B44008">
        <w:t xml:space="preserve"> suddett</w:t>
      </w:r>
      <w:r w:rsidR="00834769">
        <w:t>a</w:t>
      </w:r>
      <w:r w:rsidR="00B44008" w:rsidRPr="00B44008">
        <w:t xml:space="preserve"> procedur</w:t>
      </w:r>
      <w:r w:rsidR="00834769">
        <w:t>a</w:t>
      </w:r>
      <w:r w:rsidR="00B44008" w:rsidRPr="00B44008">
        <w:t xml:space="preserve"> concorsual</w:t>
      </w:r>
      <w:r w:rsidR="00834769">
        <w:t>e.</w:t>
      </w:r>
      <w:r w:rsidR="00B44008" w:rsidRPr="00B44008">
        <w:t xml:space="preserve"> </w:t>
      </w:r>
    </w:p>
    <w:p w14:paraId="2E2DD2C2" w14:textId="003C0718" w:rsidR="00802F82" w:rsidRPr="00652D6C" w:rsidRDefault="00802F82" w:rsidP="00B44008">
      <w:pPr>
        <w:spacing w:before="120" w:after="120"/>
        <w:jc w:val="both"/>
        <w:rPr>
          <w:b/>
        </w:rPr>
      </w:pPr>
      <w:r w:rsidRPr="00652D6C">
        <w:rPr>
          <w:b/>
        </w:rPr>
        <w:lastRenderedPageBreak/>
        <w:t xml:space="preserve">Fonte da cui hanno origine i dati personali </w:t>
      </w:r>
    </w:p>
    <w:p w14:paraId="2529BA66" w14:textId="0DE399B6" w:rsidR="00304404" w:rsidRDefault="00802F82" w:rsidP="00802F82">
      <w:pPr>
        <w:autoSpaceDE w:val="0"/>
        <w:autoSpaceDN w:val="0"/>
        <w:adjustRightInd w:val="0"/>
        <w:spacing w:before="120" w:after="120"/>
        <w:jc w:val="both"/>
        <w:rPr>
          <w:rFonts w:cs="Times New Roman"/>
          <w:color w:val="000000"/>
          <w:lang w:eastAsia="it-IT"/>
        </w:rPr>
      </w:pPr>
      <w:r w:rsidRPr="00175CF0">
        <w:rPr>
          <w:rFonts w:cs="Times New Roman"/>
          <w:color w:val="000000"/>
          <w:lang w:eastAsia="it-IT"/>
        </w:rPr>
        <w:t>I dati personali r</w:t>
      </w:r>
      <w:r>
        <w:rPr>
          <w:rFonts w:cs="Times New Roman"/>
          <w:color w:val="000000"/>
          <w:lang w:eastAsia="it-IT"/>
        </w:rPr>
        <w:t xml:space="preserve">elativi ai </w:t>
      </w:r>
      <w:r w:rsidR="001C4575" w:rsidRPr="001C4575">
        <w:rPr>
          <w:rFonts w:cs="Times New Roman"/>
          <w:color w:val="000000"/>
          <w:lang w:eastAsia="it-IT"/>
        </w:rPr>
        <w:t xml:space="preserve">Responsabili tecnici d'aula </w:t>
      </w:r>
      <w:r w:rsidR="001C4575">
        <w:rPr>
          <w:rFonts w:cs="Times New Roman"/>
          <w:color w:val="000000"/>
          <w:lang w:eastAsia="it-IT"/>
        </w:rPr>
        <w:t xml:space="preserve">designati </w:t>
      </w:r>
      <w:r w:rsidR="00935630" w:rsidRPr="00935630">
        <w:rPr>
          <w:rFonts w:cs="Times New Roman"/>
          <w:color w:val="000000"/>
          <w:lang w:eastAsia="it-IT"/>
        </w:rPr>
        <w:t>sono stati forniti dalle rispettive istituzioni scolastiche direttamente all'interno della suddetta piattaforma informatica</w:t>
      </w:r>
      <w:r w:rsidR="00935630">
        <w:rPr>
          <w:rFonts w:cs="Times New Roman"/>
          <w:color w:val="000000"/>
          <w:lang w:eastAsia="it-IT"/>
        </w:rPr>
        <w:t>.</w:t>
      </w:r>
    </w:p>
    <w:p w14:paraId="3F751E7C" w14:textId="77777777" w:rsidR="00935630" w:rsidRDefault="00935630" w:rsidP="00802F82">
      <w:pPr>
        <w:autoSpaceDE w:val="0"/>
        <w:autoSpaceDN w:val="0"/>
        <w:adjustRightInd w:val="0"/>
        <w:spacing w:before="120" w:after="120"/>
        <w:jc w:val="both"/>
        <w:rPr>
          <w:rFonts w:cs="Times New Roman"/>
          <w:color w:val="000000"/>
          <w:lang w:eastAsia="it-IT"/>
        </w:rPr>
      </w:pPr>
    </w:p>
    <w:p w14:paraId="7257A186"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b/>
          <w:bCs/>
          <w:color w:val="000000"/>
          <w:lang w:eastAsia="it-IT"/>
        </w:rPr>
        <w:t>Diritti degli interessati</w:t>
      </w:r>
    </w:p>
    <w:p w14:paraId="26DC80BA"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Il Regolamento (UE) 2016/679 attribuisce ai soggetti interessati i seguenti diritti:</w:t>
      </w:r>
    </w:p>
    <w:p w14:paraId="74431A89"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a) diritto di accesso (art. 15 del Regolamento (UE) 2016/679), ovvero di ottenere in particolare</w:t>
      </w:r>
    </w:p>
    <w:p w14:paraId="4D5DF819" w14:textId="77777777"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la conferma dell’esistenza dei dati personali,</w:t>
      </w:r>
    </w:p>
    <w:p w14:paraId="2903BA83" w14:textId="77777777"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l’indicazione dell’origine e delle categorie di dati personali, della finalità e della modalità del loro trattamento,</w:t>
      </w:r>
    </w:p>
    <w:p w14:paraId="0F170EDB" w14:textId="77777777"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la logica applicata in caso di trattamento effettuato con l’ausilio di strumenti elettronici,</w:t>
      </w:r>
    </w:p>
    <w:p w14:paraId="02A1A42E" w14:textId="77777777"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gli estremi identificativi del Titolare del trattamento dei dati personali, del Responsabile del trattamento dei dati personali e dei soggetti o categorie di soggetti ai quali i dati sono stati o possono essere comunicati,</w:t>
      </w:r>
    </w:p>
    <w:p w14:paraId="0E242A2B" w14:textId="497593AD"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il periodo di conservazione</w:t>
      </w:r>
      <w:r w:rsidR="00503562">
        <w:rPr>
          <w:rFonts w:ascii="Calibri" w:hAnsi="Calibri" w:cs="Times New Roman"/>
          <w:color w:val="000000"/>
          <w:lang w:eastAsia="it-IT"/>
        </w:rPr>
        <w:t>;</w:t>
      </w:r>
    </w:p>
    <w:p w14:paraId="1C72629B" w14:textId="63BD307C"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la rettifica, la cancellazione o la limitazione del trattamento dei dati personali</w:t>
      </w:r>
      <w:r w:rsidR="00503562">
        <w:rPr>
          <w:rFonts w:ascii="Calibri" w:hAnsi="Calibri" w:cs="Times New Roman"/>
          <w:color w:val="000000"/>
          <w:lang w:eastAsia="it-IT"/>
        </w:rPr>
        <w:t>;</w:t>
      </w:r>
    </w:p>
    <w:p w14:paraId="6B3D9A84" w14:textId="696D0BDB"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il diritto di opporsi al loro trattamento</w:t>
      </w:r>
      <w:r w:rsidR="00503562">
        <w:rPr>
          <w:rFonts w:ascii="Calibri" w:hAnsi="Calibri" w:cs="Times New Roman"/>
          <w:color w:val="000000"/>
          <w:lang w:eastAsia="it-IT"/>
        </w:rPr>
        <w:t>;</w:t>
      </w:r>
    </w:p>
    <w:p w14:paraId="355D9B5C" w14:textId="673D670F" w:rsidR="00802F82" w:rsidRPr="00716F74" w:rsidRDefault="00802F82" w:rsidP="00802F82">
      <w:pPr>
        <w:spacing w:after="120"/>
        <w:ind w:left="708"/>
        <w:jc w:val="both"/>
        <w:rPr>
          <w:rFonts w:ascii="Calibri" w:hAnsi="Calibri" w:cs="Times New Roman"/>
          <w:color w:val="000000"/>
          <w:lang w:eastAsia="it-IT"/>
        </w:rPr>
      </w:pPr>
      <w:r w:rsidRPr="00716F74">
        <w:rPr>
          <w:rFonts w:ascii="Calibri" w:hAnsi="Calibri" w:cs="Times New Roman"/>
          <w:color w:val="000000"/>
          <w:lang w:eastAsia="it-IT"/>
        </w:rPr>
        <w:t>• il diritto di proporre un reclamo all’Autorità garante per la protezione dei dati personali</w:t>
      </w:r>
      <w:r w:rsidR="00C21764">
        <w:rPr>
          <w:rFonts w:ascii="Calibri" w:hAnsi="Calibri" w:cs="Times New Roman"/>
          <w:color w:val="000000"/>
          <w:lang w:eastAsia="it-IT"/>
        </w:rPr>
        <w:t>.</w:t>
      </w:r>
    </w:p>
    <w:p w14:paraId="631DF75B"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b) diritto di rettifica (art. 16 del Regolamento (UE) 2016/679);</w:t>
      </w:r>
    </w:p>
    <w:p w14:paraId="0FA73D39"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c) diritto alla cancellazione (art. 17 del Regolamento (UE) 2016/679);</w:t>
      </w:r>
    </w:p>
    <w:p w14:paraId="1DE45B0C"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d) diritto di limitazione di trattamento (art. 18 del Regolamento (UE) 2016/679);</w:t>
      </w:r>
    </w:p>
    <w:p w14:paraId="5C859CB2"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e) diritto alla portabilità dei dati (art. 20 del Regolamento (UE) 2016/679);</w:t>
      </w:r>
    </w:p>
    <w:p w14:paraId="0CD9417E"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f) diritto di opposizione (art. 21 del Regolamento (UE) 2016/679);</w:t>
      </w:r>
    </w:p>
    <w:p w14:paraId="05B236AD"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0E82B4B" w14:textId="77777777" w:rsidR="00802F82"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In relazione al trattamento dei dati che La riguardano, si potrà rivolgere al Titolare del trattamento per esercitare</w:t>
      </w:r>
      <w:r>
        <w:rPr>
          <w:rFonts w:ascii="Calibri" w:hAnsi="Calibri" w:cs="Times New Roman"/>
          <w:color w:val="000000"/>
          <w:lang w:eastAsia="it-IT"/>
        </w:rPr>
        <w:t>, nei casi previsti,</w:t>
      </w:r>
      <w:r w:rsidRPr="00716F74">
        <w:rPr>
          <w:rFonts w:ascii="Calibri" w:hAnsi="Calibri" w:cs="Times New Roman"/>
          <w:color w:val="000000"/>
          <w:lang w:eastAsia="it-IT"/>
        </w:rPr>
        <w:t xml:space="preserve"> i Suoi diritti.</w:t>
      </w:r>
    </w:p>
    <w:p w14:paraId="3C5660F2" w14:textId="77777777" w:rsidR="005207B3" w:rsidRDefault="005207B3" w:rsidP="00802F82">
      <w:pPr>
        <w:spacing w:after="120"/>
        <w:jc w:val="both"/>
        <w:rPr>
          <w:rFonts w:ascii="Calibri" w:hAnsi="Calibri" w:cs="Times New Roman"/>
          <w:b/>
          <w:bCs/>
          <w:color w:val="000000"/>
          <w:lang w:eastAsia="it-IT"/>
        </w:rPr>
      </w:pPr>
    </w:p>
    <w:p w14:paraId="05D1A8AD" w14:textId="19CBD92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b/>
          <w:bCs/>
          <w:color w:val="000000"/>
          <w:lang w:eastAsia="it-IT"/>
        </w:rPr>
        <w:t>Diritto di Reclamo</w:t>
      </w:r>
    </w:p>
    <w:p w14:paraId="5740B2D0" w14:textId="77777777" w:rsidR="00802F82"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Gli interessati nel caso in cui ritengano che il trattamento dei dati personali a loro riferiti sia compiuto in violazione di quanto previsto dal Regolamento UE 679/2016 hanno il diritto di proporre reclamo al Garante,</w:t>
      </w:r>
      <w:r>
        <w:rPr>
          <w:rFonts w:ascii="Calibri" w:hAnsi="Calibri" w:cs="Times New Roman"/>
          <w:color w:val="000000"/>
          <w:lang w:eastAsia="it-IT"/>
        </w:rPr>
        <w:t xml:space="preserve"> </w:t>
      </w:r>
      <w:r w:rsidRPr="00716F74">
        <w:rPr>
          <w:rFonts w:ascii="Calibri" w:hAnsi="Calibri" w:cs="Times New Roman"/>
          <w:color w:val="000000"/>
          <w:lang w:eastAsia="it-IT"/>
        </w:rPr>
        <w:t>come previsto dall'art. 77 del Regolamento UE 679/2016 stesso, o di adire le opportune sedi giudiziarie ai sensi dell’art. 79 del Regolamento UE 679/2016.</w:t>
      </w:r>
    </w:p>
    <w:p w14:paraId="52F561DF" w14:textId="77777777" w:rsidR="00935630" w:rsidRPr="00716F74" w:rsidRDefault="00935630" w:rsidP="00802F82">
      <w:pPr>
        <w:spacing w:after="120"/>
        <w:jc w:val="both"/>
        <w:rPr>
          <w:rFonts w:ascii="Calibri" w:hAnsi="Calibri" w:cs="Times New Roman"/>
          <w:color w:val="000000"/>
          <w:lang w:eastAsia="it-IT"/>
        </w:rPr>
      </w:pPr>
    </w:p>
    <w:p w14:paraId="6818B7B7" w14:textId="77777777" w:rsidR="00802F82" w:rsidRPr="00D26B4B" w:rsidRDefault="00802F82" w:rsidP="00802F82">
      <w:pPr>
        <w:spacing w:before="120" w:after="120"/>
        <w:rPr>
          <w:b/>
        </w:rPr>
      </w:pPr>
      <w:r w:rsidRPr="00D26B4B">
        <w:rPr>
          <w:b/>
        </w:rPr>
        <w:t>Processo decisionale automatizzato</w:t>
      </w:r>
    </w:p>
    <w:p w14:paraId="174CE5BD" w14:textId="77777777" w:rsidR="00802F82" w:rsidRDefault="00802F82" w:rsidP="00802F82">
      <w:pPr>
        <w:jc w:val="both"/>
      </w:pPr>
      <w:r w:rsidRPr="00D26B4B">
        <w:t>Il Titolare del trattamento dei dati non adotta alcun processo decisionale automatizzato, compresa la profilazione di cui all’art. 22, paragrafi 1 e 4 del Regolamento UE n.679/2016.</w:t>
      </w:r>
    </w:p>
    <w:p w14:paraId="7BACE71E" w14:textId="77777777" w:rsidR="00802F82" w:rsidRDefault="00802F82" w:rsidP="00802F82">
      <w:pPr>
        <w:spacing w:after="120"/>
        <w:jc w:val="both"/>
        <w:rPr>
          <w:b/>
        </w:rPr>
      </w:pPr>
      <w:r w:rsidRPr="00CF0A9F">
        <w:rPr>
          <w:b/>
        </w:rPr>
        <w:lastRenderedPageBreak/>
        <w:t>Trasferimento di dati personali verso paesi terzi o organizzazioni internazionali</w:t>
      </w:r>
    </w:p>
    <w:p w14:paraId="332B54D2" w14:textId="405516C2" w:rsidR="00802F82" w:rsidRDefault="00802F82" w:rsidP="00802F82">
      <w:pPr>
        <w:spacing w:after="120"/>
        <w:jc w:val="both"/>
      </w:pPr>
      <w:r w:rsidRPr="00682F5E">
        <w:t xml:space="preserve">I dati personali relativi ai </w:t>
      </w:r>
      <w:r w:rsidR="0098707E" w:rsidRPr="0098707E">
        <w:t xml:space="preserve">Responsabili tecnici d’aula </w:t>
      </w:r>
      <w:r>
        <w:t>non saranno trasferiti verso paesi terzi o organizzazioni internazionali.</w:t>
      </w:r>
    </w:p>
    <w:p w14:paraId="283F96B4" w14:textId="77777777" w:rsidR="00935630" w:rsidRDefault="00935630" w:rsidP="00802F82">
      <w:pPr>
        <w:spacing w:after="120"/>
        <w:jc w:val="both"/>
      </w:pPr>
    </w:p>
    <w:p w14:paraId="2061DDEC" w14:textId="77777777" w:rsidR="00802F82" w:rsidRPr="00716F74" w:rsidRDefault="00802F82" w:rsidP="00802F82">
      <w:pPr>
        <w:spacing w:after="120"/>
        <w:jc w:val="both"/>
        <w:rPr>
          <w:rFonts w:ascii="Calibri" w:hAnsi="Calibri" w:cs="Times New Roman"/>
          <w:color w:val="000000"/>
          <w:lang w:eastAsia="it-IT"/>
        </w:rPr>
      </w:pPr>
      <w:r w:rsidRPr="00716F74">
        <w:rPr>
          <w:rFonts w:ascii="Calibri" w:hAnsi="Calibri" w:cs="Times New Roman"/>
          <w:b/>
          <w:bCs/>
          <w:color w:val="000000"/>
          <w:lang w:eastAsia="it-IT"/>
        </w:rPr>
        <w:t>Periodo di conservazione dei dati personali</w:t>
      </w:r>
    </w:p>
    <w:p w14:paraId="658B7435" w14:textId="0797A7B7" w:rsidR="00802F82" w:rsidRPr="000F65BD" w:rsidRDefault="00802F82" w:rsidP="00802F82">
      <w:pPr>
        <w:spacing w:after="120"/>
        <w:jc w:val="both"/>
        <w:rPr>
          <w:rFonts w:ascii="Calibri" w:hAnsi="Calibri" w:cs="Times New Roman"/>
          <w:color w:val="000000"/>
          <w:lang w:eastAsia="it-IT"/>
        </w:rPr>
      </w:pPr>
      <w:r w:rsidRPr="00716F74">
        <w:rPr>
          <w:rFonts w:ascii="Calibri" w:hAnsi="Calibri" w:cs="Times New Roman"/>
          <w:color w:val="000000"/>
          <w:lang w:eastAsia="it-IT"/>
        </w:rPr>
        <w:t xml:space="preserve">I dati conferiti sono conservati per un periodo di tempo non superiore a </w:t>
      </w:r>
      <w:r>
        <w:rPr>
          <w:rFonts w:ascii="Calibri" w:hAnsi="Calibri" w:cs="Times New Roman"/>
          <w:color w:val="000000"/>
          <w:lang w:eastAsia="it-IT"/>
        </w:rPr>
        <w:t>quello necessario agli scopi per i quali essi sono stati raccolti o successivamente trattati conformemente a quanto previsto dagli obblighi di legge</w:t>
      </w:r>
      <w:r w:rsidR="005207B3" w:rsidRPr="005207B3">
        <w:rPr>
          <w:rFonts w:ascii="Calibri" w:hAnsi="Calibri" w:cs="Times New Roman"/>
          <w:color w:val="000000"/>
          <w:lang w:eastAsia="it-IT"/>
        </w:rPr>
        <w:t xml:space="preserve"> </w:t>
      </w:r>
      <w:r w:rsidR="005207B3">
        <w:rPr>
          <w:rFonts w:ascii="Calibri" w:hAnsi="Calibri" w:cs="Times New Roman"/>
          <w:color w:val="000000"/>
          <w:lang w:eastAsia="it-IT"/>
        </w:rPr>
        <w:t>e comunque</w:t>
      </w:r>
      <w:r w:rsidR="005207B3" w:rsidRPr="005158D1">
        <w:rPr>
          <w:rFonts w:ascii="Calibri" w:hAnsi="Calibri" w:cs="Times New Roman"/>
          <w:color w:val="000000"/>
          <w:lang w:eastAsia="it-IT"/>
        </w:rPr>
        <w:t xml:space="preserve"> </w:t>
      </w:r>
      <w:r w:rsidR="005207B3" w:rsidRPr="00503562">
        <w:rPr>
          <w:rFonts w:ascii="Calibri" w:hAnsi="Calibri" w:cs="Times New Roman"/>
          <w:color w:val="000000"/>
          <w:lang w:eastAsia="it-IT"/>
        </w:rPr>
        <w:t>non superiore a cinque anni</w:t>
      </w:r>
      <w:r w:rsidRPr="00503562">
        <w:rPr>
          <w:rFonts w:ascii="Calibri" w:hAnsi="Calibri" w:cs="Times New Roman"/>
          <w:color w:val="000000"/>
          <w:lang w:eastAsia="it-IT"/>
        </w:rPr>
        <w:t>.</w:t>
      </w:r>
    </w:p>
    <w:p w14:paraId="7C289F2B" w14:textId="0F4BB3CE" w:rsidR="00880EDC" w:rsidRPr="005E099F" w:rsidRDefault="00880EDC" w:rsidP="00802F82">
      <w:pPr>
        <w:spacing w:before="100" w:beforeAutospacing="1" w:after="100" w:afterAutospacing="1" w:line="240" w:lineRule="auto"/>
        <w:rPr>
          <w:rFonts w:eastAsia="Times New Roman" w:cstheme="minorHAnsi"/>
          <w:lang w:eastAsia="it-IT"/>
        </w:rPr>
      </w:pPr>
    </w:p>
    <w:sectPr w:rsidR="00880EDC" w:rsidRPr="005E099F">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ABDDD" w14:textId="77777777" w:rsidR="003A7BE2" w:rsidRDefault="003A7BE2" w:rsidP="000119B9">
      <w:pPr>
        <w:spacing w:after="0" w:line="240" w:lineRule="auto"/>
      </w:pPr>
      <w:r>
        <w:separator/>
      </w:r>
    </w:p>
  </w:endnote>
  <w:endnote w:type="continuationSeparator" w:id="0">
    <w:p w14:paraId="2BF022B0" w14:textId="77777777" w:rsidR="003A7BE2" w:rsidRDefault="003A7BE2" w:rsidP="0001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939555"/>
      <w:docPartObj>
        <w:docPartGallery w:val="Page Numbers (Bottom of Page)"/>
        <w:docPartUnique/>
      </w:docPartObj>
    </w:sdtPr>
    <w:sdtEndPr/>
    <w:sdtContent>
      <w:p w14:paraId="354D7807" w14:textId="596CCE5B" w:rsidR="000119B9" w:rsidRDefault="000119B9">
        <w:pPr>
          <w:pStyle w:val="Pidipagina"/>
          <w:jc w:val="center"/>
        </w:pPr>
        <w:r>
          <w:fldChar w:fldCharType="begin"/>
        </w:r>
        <w:r>
          <w:instrText>PAGE   \* MERGEFORMAT</w:instrText>
        </w:r>
        <w:r>
          <w:fldChar w:fldCharType="separate"/>
        </w:r>
        <w:r w:rsidR="00AD634E">
          <w:rPr>
            <w:noProof/>
          </w:rPr>
          <w:t>1</w:t>
        </w:r>
        <w:r>
          <w:fldChar w:fldCharType="end"/>
        </w:r>
      </w:p>
    </w:sdtContent>
  </w:sdt>
  <w:p w14:paraId="3DC2B3D1" w14:textId="77777777" w:rsidR="000119B9" w:rsidRDefault="000119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D0D10" w14:textId="77777777" w:rsidR="003A7BE2" w:rsidRDefault="003A7BE2" w:rsidP="000119B9">
      <w:pPr>
        <w:spacing w:after="0" w:line="240" w:lineRule="auto"/>
      </w:pPr>
      <w:r>
        <w:separator/>
      </w:r>
    </w:p>
  </w:footnote>
  <w:footnote w:type="continuationSeparator" w:id="0">
    <w:p w14:paraId="5486A6C5" w14:textId="77777777" w:rsidR="003A7BE2" w:rsidRDefault="003A7BE2" w:rsidP="00011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4E54"/>
    <w:multiLevelType w:val="hybridMultilevel"/>
    <w:tmpl w:val="44C46538"/>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 w15:restartNumberingAfterBreak="0">
    <w:nsid w:val="46A01AF4"/>
    <w:multiLevelType w:val="hybridMultilevel"/>
    <w:tmpl w:val="B61A78C8"/>
    <w:lvl w:ilvl="0" w:tplc="94644584">
      <w:numFmt w:val="bullet"/>
      <w:lvlText w:val="•"/>
      <w:lvlJc w:val="left"/>
      <w:pPr>
        <w:ind w:left="1776" w:hanging="360"/>
      </w:pPr>
      <w:rPr>
        <w:rFonts w:ascii="Segoe UI" w:eastAsia="Times New Roman" w:hAnsi="Segoe UI" w:cs="Segoe U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37"/>
    <w:rsid w:val="000119B9"/>
    <w:rsid w:val="00095CB7"/>
    <w:rsid w:val="00103E56"/>
    <w:rsid w:val="0011619E"/>
    <w:rsid w:val="00124C81"/>
    <w:rsid w:val="00155D90"/>
    <w:rsid w:val="001C4575"/>
    <w:rsid w:val="001D7260"/>
    <w:rsid w:val="00236977"/>
    <w:rsid w:val="002470A4"/>
    <w:rsid w:val="00270A3E"/>
    <w:rsid w:val="002B6AB1"/>
    <w:rsid w:val="002C0B2A"/>
    <w:rsid w:val="002F5ACB"/>
    <w:rsid w:val="002F5B42"/>
    <w:rsid w:val="00304404"/>
    <w:rsid w:val="00387A29"/>
    <w:rsid w:val="003A4504"/>
    <w:rsid w:val="003A7BE2"/>
    <w:rsid w:val="003B495D"/>
    <w:rsid w:val="003C0C88"/>
    <w:rsid w:val="003E0909"/>
    <w:rsid w:val="00423B18"/>
    <w:rsid w:val="004A574B"/>
    <w:rsid w:val="004B3EF7"/>
    <w:rsid w:val="004E6DE1"/>
    <w:rsid w:val="00503562"/>
    <w:rsid w:val="005207B3"/>
    <w:rsid w:val="005E099F"/>
    <w:rsid w:val="005F6C97"/>
    <w:rsid w:val="006459D8"/>
    <w:rsid w:val="00661261"/>
    <w:rsid w:val="006942AF"/>
    <w:rsid w:val="00702175"/>
    <w:rsid w:val="007203EC"/>
    <w:rsid w:val="007A6329"/>
    <w:rsid w:val="007D4F65"/>
    <w:rsid w:val="00802F82"/>
    <w:rsid w:val="00834769"/>
    <w:rsid w:val="008348D6"/>
    <w:rsid w:val="00880EDC"/>
    <w:rsid w:val="008D7A24"/>
    <w:rsid w:val="009021C6"/>
    <w:rsid w:val="00935630"/>
    <w:rsid w:val="0098707E"/>
    <w:rsid w:val="009B1DA4"/>
    <w:rsid w:val="009C7046"/>
    <w:rsid w:val="009E573A"/>
    <w:rsid w:val="00A07F41"/>
    <w:rsid w:val="00AC4ADC"/>
    <w:rsid w:val="00AD634E"/>
    <w:rsid w:val="00AE2512"/>
    <w:rsid w:val="00AF4493"/>
    <w:rsid w:val="00B028DF"/>
    <w:rsid w:val="00B44008"/>
    <w:rsid w:val="00B75D7C"/>
    <w:rsid w:val="00BD4BD0"/>
    <w:rsid w:val="00BE1CEF"/>
    <w:rsid w:val="00C21764"/>
    <w:rsid w:val="00C54BA0"/>
    <w:rsid w:val="00C56173"/>
    <w:rsid w:val="00CC73C2"/>
    <w:rsid w:val="00D07F46"/>
    <w:rsid w:val="00D15CAD"/>
    <w:rsid w:val="00D6780B"/>
    <w:rsid w:val="00D87865"/>
    <w:rsid w:val="00D93559"/>
    <w:rsid w:val="00D97411"/>
    <w:rsid w:val="00E05B0B"/>
    <w:rsid w:val="00E133B4"/>
    <w:rsid w:val="00E3373C"/>
    <w:rsid w:val="00E657BD"/>
    <w:rsid w:val="00E76C79"/>
    <w:rsid w:val="00EB2317"/>
    <w:rsid w:val="00F45ABD"/>
    <w:rsid w:val="00F75537"/>
    <w:rsid w:val="00FC30FF"/>
    <w:rsid w:val="00FC6D5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1950"/>
  <w15:chartTrackingRefBased/>
  <w15:docId w15:val="{6D92A370-7AA7-43BB-9CEE-C48FD0C2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F7553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75537"/>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F7553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75537"/>
    <w:rPr>
      <w:b/>
      <w:bCs/>
    </w:rPr>
  </w:style>
  <w:style w:type="character" w:styleId="Collegamentoipertestuale">
    <w:name w:val="Hyperlink"/>
    <w:basedOn w:val="Carpredefinitoparagrafo"/>
    <w:uiPriority w:val="99"/>
    <w:unhideWhenUsed/>
    <w:rsid w:val="00F75537"/>
    <w:rPr>
      <w:color w:val="0000FF"/>
      <w:u w:val="single"/>
    </w:rPr>
  </w:style>
  <w:style w:type="character" w:customStyle="1" w:styleId="UnresolvedMention">
    <w:name w:val="Unresolved Mention"/>
    <w:basedOn w:val="Carpredefinitoparagrafo"/>
    <w:uiPriority w:val="99"/>
    <w:semiHidden/>
    <w:unhideWhenUsed/>
    <w:rsid w:val="00270A3E"/>
    <w:rPr>
      <w:color w:val="605E5C"/>
      <w:shd w:val="clear" w:color="auto" w:fill="E1DFDD"/>
    </w:rPr>
  </w:style>
  <w:style w:type="paragraph" w:styleId="Paragrafoelenco">
    <w:name w:val="List Paragraph"/>
    <w:basedOn w:val="Normale"/>
    <w:uiPriority w:val="34"/>
    <w:qFormat/>
    <w:rsid w:val="00124C81"/>
    <w:pPr>
      <w:ind w:left="720"/>
      <w:contextualSpacing/>
    </w:pPr>
  </w:style>
  <w:style w:type="paragraph" w:styleId="Intestazione">
    <w:name w:val="header"/>
    <w:basedOn w:val="Normale"/>
    <w:link w:val="IntestazioneCarattere"/>
    <w:uiPriority w:val="99"/>
    <w:unhideWhenUsed/>
    <w:rsid w:val="000119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19B9"/>
  </w:style>
  <w:style w:type="paragraph" w:styleId="Pidipagina">
    <w:name w:val="footer"/>
    <w:basedOn w:val="Normale"/>
    <w:link w:val="PidipaginaCarattere"/>
    <w:uiPriority w:val="99"/>
    <w:unhideWhenUsed/>
    <w:rsid w:val="000119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19B9"/>
  </w:style>
  <w:style w:type="character" w:styleId="Rimandocommento">
    <w:name w:val="annotation reference"/>
    <w:basedOn w:val="Carpredefinitoparagrafo"/>
    <w:uiPriority w:val="99"/>
    <w:semiHidden/>
    <w:unhideWhenUsed/>
    <w:rsid w:val="00EB2317"/>
    <w:rPr>
      <w:sz w:val="16"/>
      <w:szCs w:val="16"/>
    </w:rPr>
  </w:style>
  <w:style w:type="paragraph" w:styleId="Testocommento">
    <w:name w:val="annotation text"/>
    <w:basedOn w:val="Normale"/>
    <w:link w:val="TestocommentoCarattere"/>
    <w:uiPriority w:val="99"/>
    <w:unhideWhenUsed/>
    <w:rsid w:val="00EB2317"/>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2317"/>
    <w:rPr>
      <w:sz w:val="20"/>
      <w:szCs w:val="20"/>
    </w:rPr>
  </w:style>
  <w:style w:type="paragraph" w:styleId="Soggettocommento">
    <w:name w:val="annotation subject"/>
    <w:basedOn w:val="Testocommento"/>
    <w:next w:val="Testocommento"/>
    <w:link w:val="SoggettocommentoCarattere"/>
    <w:uiPriority w:val="99"/>
    <w:semiHidden/>
    <w:unhideWhenUsed/>
    <w:rsid w:val="00EB2317"/>
    <w:rPr>
      <w:b/>
      <w:bCs/>
    </w:rPr>
  </w:style>
  <w:style w:type="character" w:customStyle="1" w:styleId="SoggettocommentoCarattere">
    <w:name w:val="Soggetto commento Carattere"/>
    <w:basedOn w:val="TestocommentoCarattere"/>
    <w:link w:val="Soggettocommento"/>
    <w:uiPriority w:val="99"/>
    <w:semiHidden/>
    <w:rsid w:val="00EB2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2240">
      <w:bodyDiv w:val="1"/>
      <w:marLeft w:val="0"/>
      <w:marRight w:val="0"/>
      <w:marTop w:val="0"/>
      <w:marBottom w:val="0"/>
      <w:divBdr>
        <w:top w:val="none" w:sz="0" w:space="0" w:color="auto"/>
        <w:left w:val="none" w:sz="0" w:space="0" w:color="auto"/>
        <w:bottom w:val="none" w:sz="0" w:space="0" w:color="auto"/>
        <w:right w:val="none" w:sz="0" w:space="0" w:color="auto"/>
      </w:divBdr>
    </w:div>
    <w:div w:id="600920517">
      <w:bodyDiv w:val="1"/>
      <w:marLeft w:val="0"/>
      <w:marRight w:val="0"/>
      <w:marTop w:val="0"/>
      <w:marBottom w:val="0"/>
      <w:divBdr>
        <w:top w:val="none" w:sz="0" w:space="0" w:color="auto"/>
        <w:left w:val="none" w:sz="0" w:space="0" w:color="auto"/>
        <w:bottom w:val="none" w:sz="0" w:space="0" w:color="auto"/>
        <w:right w:val="none" w:sz="0" w:space="0" w:color="auto"/>
      </w:divBdr>
      <w:divsChild>
        <w:div w:id="847253673">
          <w:marLeft w:val="0"/>
          <w:marRight w:val="0"/>
          <w:marTop w:val="0"/>
          <w:marBottom w:val="0"/>
          <w:divBdr>
            <w:top w:val="none" w:sz="0" w:space="0" w:color="auto"/>
            <w:left w:val="none" w:sz="0" w:space="0" w:color="auto"/>
            <w:bottom w:val="none" w:sz="0" w:space="0" w:color="auto"/>
            <w:right w:val="none" w:sz="0" w:space="0" w:color="auto"/>
          </w:divBdr>
          <w:divsChild>
            <w:div w:id="1775518197">
              <w:marLeft w:val="0"/>
              <w:marRight w:val="0"/>
              <w:marTop w:val="0"/>
              <w:marBottom w:val="0"/>
              <w:divBdr>
                <w:top w:val="none" w:sz="0" w:space="0" w:color="auto"/>
                <w:left w:val="none" w:sz="0" w:space="0" w:color="auto"/>
                <w:bottom w:val="none" w:sz="0" w:space="0" w:color="auto"/>
                <w:right w:val="none" w:sz="0" w:space="0" w:color="auto"/>
              </w:divBdr>
              <w:divsChild>
                <w:div w:id="535433693">
                  <w:marLeft w:val="0"/>
                  <w:marRight w:val="0"/>
                  <w:marTop w:val="0"/>
                  <w:marBottom w:val="0"/>
                  <w:divBdr>
                    <w:top w:val="none" w:sz="0" w:space="0" w:color="auto"/>
                    <w:left w:val="none" w:sz="0" w:space="0" w:color="auto"/>
                    <w:bottom w:val="none" w:sz="0" w:space="0" w:color="auto"/>
                    <w:right w:val="none" w:sz="0" w:space="0" w:color="auto"/>
                  </w:divBdr>
                  <w:divsChild>
                    <w:div w:id="638145843">
                      <w:marLeft w:val="0"/>
                      <w:marRight w:val="0"/>
                      <w:marTop w:val="0"/>
                      <w:marBottom w:val="0"/>
                      <w:divBdr>
                        <w:top w:val="none" w:sz="0" w:space="0" w:color="auto"/>
                        <w:left w:val="none" w:sz="0" w:space="0" w:color="auto"/>
                        <w:bottom w:val="none" w:sz="0" w:space="0" w:color="auto"/>
                        <w:right w:val="none" w:sz="0" w:space="0" w:color="auto"/>
                      </w:divBdr>
                      <w:divsChild>
                        <w:div w:id="1812360988">
                          <w:marLeft w:val="0"/>
                          <w:marRight w:val="0"/>
                          <w:marTop w:val="0"/>
                          <w:marBottom w:val="0"/>
                          <w:divBdr>
                            <w:top w:val="none" w:sz="0" w:space="0" w:color="auto"/>
                            <w:left w:val="none" w:sz="0" w:space="0" w:color="auto"/>
                            <w:bottom w:val="none" w:sz="0" w:space="0" w:color="auto"/>
                            <w:right w:val="none" w:sz="0" w:space="0" w:color="auto"/>
                          </w:divBdr>
                          <w:divsChild>
                            <w:div w:id="915558422">
                              <w:marLeft w:val="0"/>
                              <w:marRight w:val="0"/>
                              <w:marTop w:val="0"/>
                              <w:marBottom w:val="0"/>
                              <w:divBdr>
                                <w:top w:val="none" w:sz="0" w:space="0" w:color="auto"/>
                                <w:left w:val="none" w:sz="0" w:space="0" w:color="auto"/>
                                <w:bottom w:val="none" w:sz="0" w:space="0" w:color="auto"/>
                                <w:right w:val="none" w:sz="0" w:space="0" w:color="auto"/>
                              </w:divBdr>
                              <w:divsChild>
                                <w:div w:id="1285960085">
                                  <w:marLeft w:val="0"/>
                                  <w:marRight w:val="0"/>
                                  <w:marTop w:val="0"/>
                                  <w:marBottom w:val="0"/>
                                  <w:divBdr>
                                    <w:top w:val="none" w:sz="0" w:space="0" w:color="auto"/>
                                    <w:left w:val="none" w:sz="0" w:space="0" w:color="auto"/>
                                    <w:bottom w:val="none" w:sz="0" w:space="0" w:color="auto"/>
                                    <w:right w:val="none" w:sz="0" w:space="0" w:color="auto"/>
                                  </w:divBdr>
                                  <w:divsChild>
                                    <w:div w:id="1792548134">
                                      <w:marLeft w:val="0"/>
                                      <w:marRight w:val="0"/>
                                      <w:marTop w:val="0"/>
                                      <w:marBottom w:val="0"/>
                                      <w:divBdr>
                                        <w:top w:val="none" w:sz="0" w:space="0" w:color="auto"/>
                                        <w:left w:val="none" w:sz="0" w:space="0" w:color="auto"/>
                                        <w:bottom w:val="none" w:sz="0" w:space="0" w:color="auto"/>
                                        <w:right w:val="none" w:sz="0" w:space="0" w:color="auto"/>
                                      </w:divBdr>
                                      <w:divsChild>
                                        <w:div w:id="1350064824">
                                          <w:marLeft w:val="0"/>
                                          <w:marRight w:val="0"/>
                                          <w:marTop w:val="0"/>
                                          <w:marBottom w:val="0"/>
                                          <w:divBdr>
                                            <w:top w:val="none" w:sz="0" w:space="0" w:color="auto"/>
                                            <w:left w:val="none" w:sz="0" w:space="0" w:color="auto"/>
                                            <w:bottom w:val="none" w:sz="0" w:space="0" w:color="auto"/>
                                            <w:right w:val="none" w:sz="0" w:space="0" w:color="auto"/>
                                          </w:divBdr>
                                          <w:divsChild>
                                            <w:div w:id="7186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368514">
              <w:marLeft w:val="0"/>
              <w:marRight w:val="0"/>
              <w:marTop w:val="0"/>
              <w:marBottom w:val="0"/>
              <w:divBdr>
                <w:top w:val="none" w:sz="0" w:space="0" w:color="auto"/>
                <w:left w:val="none" w:sz="0" w:space="0" w:color="auto"/>
                <w:bottom w:val="none" w:sz="0" w:space="0" w:color="auto"/>
                <w:right w:val="none" w:sz="0" w:space="0" w:color="auto"/>
              </w:divBdr>
            </w:div>
            <w:div w:id="286813943">
              <w:marLeft w:val="0"/>
              <w:marRight w:val="0"/>
              <w:marTop w:val="0"/>
              <w:marBottom w:val="0"/>
              <w:divBdr>
                <w:top w:val="none" w:sz="0" w:space="0" w:color="auto"/>
                <w:left w:val="none" w:sz="0" w:space="0" w:color="auto"/>
                <w:bottom w:val="none" w:sz="0" w:space="0" w:color="auto"/>
                <w:right w:val="none" w:sz="0" w:space="0" w:color="auto"/>
              </w:divBdr>
              <w:divsChild>
                <w:div w:id="420445153">
                  <w:marLeft w:val="0"/>
                  <w:marRight w:val="0"/>
                  <w:marTop w:val="0"/>
                  <w:marBottom w:val="0"/>
                  <w:divBdr>
                    <w:top w:val="none" w:sz="0" w:space="0" w:color="auto"/>
                    <w:left w:val="none" w:sz="0" w:space="0" w:color="auto"/>
                    <w:bottom w:val="none" w:sz="0" w:space="0" w:color="auto"/>
                    <w:right w:val="none" w:sz="0" w:space="0" w:color="auto"/>
                  </w:divBdr>
                  <w:divsChild>
                    <w:div w:id="1912156698">
                      <w:marLeft w:val="0"/>
                      <w:marRight w:val="0"/>
                      <w:marTop w:val="0"/>
                      <w:marBottom w:val="0"/>
                      <w:divBdr>
                        <w:top w:val="none" w:sz="0" w:space="0" w:color="auto"/>
                        <w:left w:val="none" w:sz="0" w:space="0" w:color="auto"/>
                        <w:bottom w:val="none" w:sz="0" w:space="0" w:color="auto"/>
                        <w:right w:val="none" w:sz="0" w:space="0" w:color="auto"/>
                      </w:divBdr>
                      <w:divsChild>
                        <w:div w:id="17745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al@postacert.istruzione.it%20" TargetMode="External"/><Relationship Id="rId13" Type="http://schemas.openxmlformats.org/officeDocument/2006/relationships/hyperlink" Target="mailto:drli@postacert.istruzione.it%20" TargetMode="External"/><Relationship Id="rId18" Type="http://schemas.openxmlformats.org/officeDocument/2006/relationships/hyperlink" Target="mailto:drpu@postacert.istruzione.i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drto@postacert.istruzione.it" TargetMode="External"/><Relationship Id="rId7" Type="http://schemas.openxmlformats.org/officeDocument/2006/relationships/hyperlink" Target="mailto:drba@postacert.istruzione.it%20" TargetMode="External"/><Relationship Id="rId12" Type="http://schemas.openxmlformats.org/officeDocument/2006/relationships/hyperlink" Target="mailto:drla@postacert.istruzione.it%20" TargetMode="External"/><Relationship Id="rId17" Type="http://schemas.openxmlformats.org/officeDocument/2006/relationships/hyperlink" Target="mailto:drpi@postacert.istruzione.it&#160;" TargetMode="External"/><Relationship Id="rId25" Type="http://schemas.openxmlformats.org/officeDocument/2006/relationships/hyperlink" Target="mailto:cineca@pec.cineca.it" TargetMode="External"/><Relationship Id="rId2" Type="http://schemas.openxmlformats.org/officeDocument/2006/relationships/styles" Target="styles.xml"/><Relationship Id="rId16" Type="http://schemas.openxmlformats.org/officeDocument/2006/relationships/hyperlink" Target="mailto:drmo@postacert.istruzione.it" TargetMode="External"/><Relationship Id="rId20" Type="http://schemas.openxmlformats.org/officeDocument/2006/relationships/hyperlink" Target="mailto:drsi@postacert.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fr@postacert.istruzione.it%20" TargetMode="External"/><Relationship Id="rId24" Type="http://schemas.openxmlformats.org/officeDocument/2006/relationships/hyperlink" Target="mailto:rpd@istruzione.it" TargetMode="External"/><Relationship Id="rId5" Type="http://schemas.openxmlformats.org/officeDocument/2006/relationships/footnotes" Target="footnotes.xml"/><Relationship Id="rId15" Type="http://schemas.openxmlformats.org/officeDocument/2006/relationships/hyperlink" Target="mailto:drma@postacert.istruzione.it%20" TargetMode="External"/><Relationship Id="rId23" Type="http://schemas.openxmlformats.org/officeDocument/2006/relationships/hyperlink" Target="mailto:drve@postacert.istruzione.it" TargetMode="External"/><Relationship Id="rId28" Type="http://schemas.openxmlformats.org/officeDocument/2006/relationships/theme" Target="theme/theme1.xml"/><Relationship Id="rId10" Type="http://schemas.openxmlformats.org/officeDocument/2006/relationships/hyperlink" Target="mailto:drer@postacert.istruzione.it%20" TargetMode="External"/><Relationship Id="rId19" Type="http://schemas.openxmlformats.org/officeDocument/2006/relationships/hyperlink" Target="mailto:drsa@postacert.istruzione.it" TargetMode="External"/><Relationship Id="rId4" Type="http://schemas.openxmlformats.org/officeDocument/2006/relationships/webSettings" Target="webSettings.xml"/><Relationship Id="rId9" Type="http://schemas.openxmlformats.org/officeDocument/2006/relationships/hyperlink" Target="mailto:drca@postacert.istruzione.it%20" TargetMode="External"/><Relationship Id="rId14" Type="http://schemas.openxmlformats.org/officeDocument/2006/relationships/hyperlink" Target="mailto:drlo@postacert.istruzione.it%20" TargetMode="External"/><Relationship Id="rId22" Type="http://schemas.openxmlformats.org/officeDocument/2006/relationships/hyperlink" Target="mailto:drum@postacert.istruzione.it"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9108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BELLI</dc:creator>
  <cp:keywords/>
  <dc:description/>
  <cp:lastModifiedBy>Redazione</cp:lastModifiedBy>
  <cp:revision>2</cp:revision>
  <cp:lastPrinted>2023-10-18T12:03:00Z</cp:lastPrinted>
  <dcterms:created xsi:type="dcterms:W3CDTF">2023-10-31T10:59:00Z</dcterms:created>
  <dcterms:modified xsi:type="dcterms:W3CDTF">2023-10-31T10:59:00Z</dcterms:modified>
</cp:coreProperties>
</file>